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97699" w14:textId="77777777"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14:paraId="31578BF2" w14:textId="77777777"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A09DE1" w14:textId="77777777"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D587D8" w14:textId="77777777" w:rsidR="00DB2514" w:rsidRPr="009E4B3D" w:rsidRDefault="00DB2514" w:rsidP="00DB25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F4B736" w14:textId="77777777" w:rsidR="00B240E6" w:rsidRDefault="00B240E6" w:rsidP="00B240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18253FE0" w14:textId="77777777" w:rsidR="00B240E6" w:rsidRDefault="00B240E6" w:rsidP="00B240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МАЛОСАМОВЕЦКОГО  СЕЛЬСКОГО ПОСЕЛЕНИЯ</w:t>
      </w:r>
    </w:p>
    <w:p w14:paraId="6810431F" w14:textId="77777777" w:rsidR="00B240E6" w:rsidRDefault="00B240E6" w:rsidP="00B240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52EBF8CB" w14:textId="77777777" w:rsidR="00B240E6" w:rsidRDefault="00B240E6" w:rsidP="00B240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3ABD858B" w14:textId="77777777" w:rsidR="00A92D5D" w:rsidRDefault="00A92D5D" w:rsidP="00366C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56BB47" w14:textId="3970E2E7" w:rsidR="00366CFB" w:rsidRPr="00F62364" w:rsidRDefault="00366CFB" w:rsidP="00366CFB">
      <w:pPr>
        <w:jc w:val="center"/>
        <w:rPr>
          <w:rFonts w:ascii="Times New Roman" w:hAnsi="Times New Roman"/>
          <w:b/>
          <w:sz w:val="28"/>
          <w:szCs w:val="28"/>
        </w:rPr>
      </w:pPr>
      <w:r w:rsidRPr="00F62364">
        <w:rPr>
          <w:rFonts w:ascii="Times New Roman" w:hAnsi="Times New Roman"/>
          <w:b/>
          <w:sz w:val="28"/>
          <w:szCs w:val="28"/>
        </w:rPr>
        <w:t>ПОСТАНОВЛЕНИЕ</w:t>
      </w:r>
    </w:p>
    <w:p w14:paraId="435B6969" w14:textId="77777777" w:rsidR="00366CFB" w:rsidRPr="00F62364" w:rsidRDefault="00366CFB" w:rsidP="00366C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E7BA16" w14:textId="4522E855" w:rsidR="00366CFB" w:rsidRPr="00F62364" w:rsidRDefault="00366CFB" w:rsidP="00366CFB">
      <w:pPr>
        <w:rPr>
          <w:rFonts w:ascii="Times New Roman" w:hAnsi="Times New Roman"/>
          <w:sz w:val="28"/>
          <w:szCs w:val="28"/>
        </w:rPr>
      </w:pPr>
      <w:r w:rsidRPr="00F62364">
        <w:rPr>
          <w:rFonts w:ascii="Times New Roman" w:hAnsi="Times New Roman"/>
          <w:sz w:val="28"/>
          <w:szCs w:val="28"/>
        </w:rPr>
        <w:t xml:space="preserve">от  </w:t>
      </w:r>
      <w:r w:rsidR="007E5C26">
        <w:rPr>
          <w:rFonts w:ascii="Times New Roman" w:hAnsi="Times New Roman"/>
          <w:sz w:val="28"/>
          <w:szCs w:val="28"/>
        </w:rPr>
        <w:t>1</w:t>
      </w:r>
      <w:r w:rsidR="004C1509">
        <w:rPr>
          <w:rFonts w:ascii="Times New Roman" w:hAnsi="Times New Roman"/>
          <w:sz w:val="28"/>
          <w:szCs w:val="28"/>
        </w:rPr>
        <w:t>8.03</w:t>
      </w:r>
      <w:r w:rsidR="007E5C26">
        <w:rPr>
          <w:rFonts w:ascii="Times New Roman" w:hAnsi="Times New Roman"/>
          <w:sz w:val="28"/>
          <w:szCs w:val="28"/>
        </w:rPr>
        <w:t>.</w:t>
      </w:r>
      <w:r w:rsidRPr="00F62364">
        <w:rPr>
          <w:rFonts w:ascii="Times New Roman" w:hAnsi="Times New Roman"/>
          <w:sz w:val="28"/>
          <w:szCs w:val="28"/>
        </w:rPr>
        <w:t xml:space="preserve"> 2024 г.  № </w:t>
      </w:r>
      <w:r w:rsidR="004C1509">
        <w:rPr>
          <w:rFonts w:ascii="Times New Roman" w:hAnsi="Times New Roman"/>
          <w:sz w:val="28"/>
          <w:szCs w:val="28"/>
        </w:rPr>
        <w:t>7</w:t>
      </w:r>
    </w:p>
    <w:p w14:paraId="68DAA8C5" w14:textId="091CF141" w:rsidR="00366CFB" w:rsidRPr="00F62364" w:rsidRDefault="004C1509" w:rsidP="00366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Малый Самовец</w:t>
      </w:r>
      <w:bookmarkStart w:id="0" w:name="_GoBack"/>
      <w:bookmarkEnd w:id="0"/>
    </w:p>
    <w:p w14:paraId="2789720C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90016" w14:textId="638B59D7" w:rsidR="00DB2514" w:rsidRPr="00366CFB" w:rsidRDefault="00DB2514" w:rsidP="00366CF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66CF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 </w:t>
      </w:r>
      <w:r w:rsidR="004C15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Малосамовецкого</w:t>
      </w:r>
      <w:r w:rsidR="007E5C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14:paraId="2BB54201" w14:textId="03CFA09B" w:rsidR="00366CFB" w:rsidRPr="00366CFB" w:rsidRDefault="00366CFB" w:rsidP="00366CF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6CFB">
        <w:rPr>
          <w:rFonts w:ascii="Times New Roman" w:hAnsi="Times New Roman" w:cs="Times New Roman"/>
          <w:kern w:val="36"/>
          <w:sz w:val="28"/>
          <w:szCs w:val="28"/>
        </w:rPr>
        <w:t xml:space="preserve">сельского поселения </w:t>
      </w:r>
      <w:r w:rsidRPr="00366CFB">
        <w:rPr>
          <w:rFonts w:ascii="Times New Roman" w:hAnsi="Times New Roman" w:cs="Times New Roman"/>
          <w:sz w:val="28"/>
          <w:szCs w:val="28"/>
        </w:rPr>
        <w:t>Верхнехавского муниципальног</w:t>
      </w:r>
      <w:r w:rsidR="007E5C26">
        <w:rPr>
          <w:rFonts w:ascii="Times New Roman" w:hAnsi="Times New Roman" w:cs="Times New Roman"/>
          <w:sz w:val="28"/>
          <w:szCs w:val="28"/>
        </w:rPr>
        <w:t>о</w:t>
      </w:r>
    </w:p>
    <w:p w14:paraId="63B1FD6C" w14:textId="77777777" w:rsidR="00366CFB" w:rsidRPr="00366CFB" w:rsidRDefault="00366CFB" w:rsidP="00366CF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E540900" w14:textId="77777777" w:rsidR="00366CFB" w:rsidRPr="009E4B3D" w:rsidRDefault="00366CFB" w:rsidP="00366CF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57341F95" w14:textId="2919C4B5" w:rsidR="00285AC6" w:rsidRDefault="002F5D89" w:rsidP="004C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2514" w:rsidRPr="002F5D8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DB2514" w:rsidRPr="002F5D89">
        <w:rPr>
          <w:rStyle w:val="FontStyle18"/>
          <w:b w:val="0"/>
          <w:sz w:val="28"/>
          <w:szCs w:val="28"/>
        </w:rPr>
        <w:t>,</w:t>
      </w:r>
      <w:r w:rsidR="00DB2514" w:rsidRPr="002F5D89">
        <w:rPr>
          <w:rFonts w:ascii="Times New Roman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F5D8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1509">
        <w:rPr>
          <w:rFonts w:ascii="Times New Roman" w:hAnsi="Times New Roman" w:cs="Times New Roman"/>
          <w:sz w:val="28"/>
          <w:szCs w:val="28"/>
        </w:rPr>
        <w:t>Малосамовецкого</w:t>
      </w:r>
      <w:r w:rsidR="007E5C26">
        <w:rPr>
          <w:rFonts w:ascii="Times New Roman" w:hAnsi="Times New Roman" w:cs="Times New Roman"/>
          <w:sz w:val="28"/>
          <w:szCs w:val="28"/>
        </w:rPr>
        <w:t xml:space="preserve"> </w:t>
      </w:r>
      <w:r w:rsidRPr="002F5D89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администрация </w:t>
      </w:r>
      <w:r w:rsidR="007E5C26">
        <w:rPr>
          <w:rFonts w:ascii="Times New Roman" w:hAnsi="Times New Roman" w:cs="Times New Roman"/>
          <w:sz w:val="28"/>
          <w:szCs w:val="28"/>
        </w:rPr>
        <w:t xml:space="preserve"> </w:t>
      </w:r>
      <w:r w:rsidR="004C1509">
        <w:rPr>
          <w:rFonts w:ascii="Times New Roman" w:hAnsi="Times New Roman" w:cs="Times New Roman"/>
          <w:sz w:val="28"/>
          <w:szCs w:val="28"/>
        </w:rPr>
        <w:t>Малосамовецкого</w:t>
      </w:r>
      <w:r w:rsidR="007E5C26">
        <w:rPr>
          <w:rFonts w:ascii="Times New Roman" w:hAnsi="Times New Roman" w:cs="Times New Roman"/>
          <w:sz w:val="28"/>
          <w:szCs w:val="28"/>
        </w:rPr>
        <w:t xml:space="preserve"> </w:t>
      </w:r>
      <w:r w:rsidRPr="002F5D89">
        <w:rPr>
          <w:rFonts w:ascii="Times New Roman" w:hAnsi="Times New Roman" w:cs="Times New Roman"/>
          <w:sz w:val="28"/>
          <w:szCs w:val="28"/>
        </w:rPr>
        <w:t xml:space="preserve">сельского поселения  Верхнехавского   муниципального района Воронежской области </w:t>
      </w:r>
    </w:p>
    <w:p w14:paraId="38EA2D00" w14:textId="298A4FC5" w:rsidR="002F5D89" w:rsidRPr="002F5D89" w:rsidRDefault="00285AC6" w:rsidP="004C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F5D89" w:rsidRPr="002F5D89">
        <w:rPr>
          <w:rFonts w:ascii="Times New Roman" w:hAnsi="Times New Roman" w:cs="Times New Roman"/>
          <w:sz w:val="28"/>
          <w:szCs w:val="28"/>
        </w:rPr>
        <w:t xml:space="preserve"> </w:t>
      </w:r>
      <w:r w:rsidR="002F5D89" w:rsidRPr="002F5D8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ACD3757" w14:textId="68EB5014" w:rsidR="00DB2514" w:rsidRPr="00854E07" w:rsidRDefault="00DB2514" w:rsidP="004C1509">
      <w:pPr>
        <w:pStyle w:val="afffffb"/>
        <w:keepNext/>
        <w:numPr>
          <w:ilvl w:val="0"/>
          <w:numId w:val="26"/>
        </w:numPr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854E07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854E07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54E07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4C15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Малосамовецкого </w:t>
      </w:r>
      <w:r w:rsidR="002F5D89"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сельского поселения </w:t>
      </w:r>
      <w:r w:rsidR="002F5D89"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Верхнехавского муниципального района</w:t>
      </w:r>
      <w:r w:rsidR="001D3D42"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14:paraId="7DD0AC04" w14:textId="1FA4F3FD" w:rsidR="00854E07" w:rsidRPr="00491D90" w:rsidRDefault="00854E07" w:rsidP="004C1509">
      <w:pPr>
        <w:pStyle w:val="afffffb"/>
        <w:numPr>
          <w:ilvl w:val="0"/>
          <w:numId w:val="26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sub_1206"/>
      <w:bookmarkEnd w:id="1"/>
      <w:r w:rsidRPr="00491D90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</w:t>
      </w:r>
      <w:r w:rsidR="004C1509">
        <w:rPr>
          <w:rFonts w:ascii="Times New Roman" w:hAnsi="Times New Roman"/>
          <w:sz w:val="28"/>
          <w:szCs w:val="28"/>
        </w:rPr>
        <w:t>официальном сайте администрации Малосамовецкого</w:t>
      </w:r>
      <w:r w:rsidR="007E5C26">
        <w:rPr>
          <w:rFonts w:ascii="Times New Roman" w:hAnsi="Times New Roman"/>
          <w:sz w:val="28"/>
          <w:szCs w:val="28"/>
        </w:rPr>
        <w:t xml:space="preserve"> </w:t>
      </w:r>
      <w:r w:rsidRPr="00491D90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14:paraId="4964041F" w14:textId="77777777" w:rsidR="00854E07" w:rsidRPr="00491D90" w:rsidRDefault="00854E07" w:rsidP="004C1509">
      <w:pPr>
        <w:pStyle w:val="afffffb"/>
        <w:numPr>
          <w:ilvl w:val="0"/>
          <w:numId w:val="26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D9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CFEFE0B" w14:textId="77777777" w:rsidR="00854E07" w:rsidRPr="00491D90" w:rsidRDefault="00854E07" w:rsidP="004C1509">
      <w:pPr>
        <w:ind w:left="3969"/>
        <w:rPr>
          <w:rFonts w:ascii="Times New Roman" w:hAnsi="Times New Roman"/>
          <w:sz w:val="28"/>
          <w:szCs w:val="28"/>
        </w:rPr>
      </w:pPr>
    </w:p>
    <w:p w14:paraId="7D64AB3B" w14:textId="77777777" w:rsidR="00854E07" w:rsidRPr="00491D90" w:rsidRDefault="00854E07" w:rsidP="004C1509">
      <w:pPr>
        <w:rPr>
          <w:rFonts w:ascii="Times New Roman" w:hAnsi="Times New Roman"/>
          <w:sz w:val="28"/>
          <w:szCs w:val="28"/>
        </w:rPr>
      </w:pPr>
      <w:r w:rsidRPr="00491D90">
        <w:rPr>
          <w:rFonts w:ascii="Times New Roman" w:hAnsi="Times New Roman"/>
          <w:sz w:val="28"/>
          <w:szCs w:val="28"/>
        </w:rPr>
        <w:t>Глава администрации</w:t>
      </w:r>
    </w:p>
    <w:p w14:paraId="1A0A0254" w14:textId="7C2930F9" w:rsidR="00854E07" w:rsidRPr="00491D90" w:rsidRDefault="004C1509" w:rsidP="004C15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Малосамовецкого</w:t>
      </w:r>
      <w:r w:rsidR="007E5C26">
        <w:rPr>
          <w:rFonts w:ascii="Times New Roman" w:hAnsi="Times New Roman"/>
          <w:sz w:val="28"/>
          <w:szCs w:val="28"/>
        </w:rPr>
        <w:t xml:space="preserve"> </w:t>
      </w:r>
      <w:r w:rsidR="00854E07" w:rsidRPr="00491D90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="007E5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С.А. Горшкова</w:t>
      </w:r>
      <w:r w:rsidR="00854E07" w:rsidRPr="00491D9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0D0808CA" w14:textId="77777777" w:rsidR="002F5D89" w:rsidRDefault="002F5D89" w:rsidP="004C1509">
      <w:pPr>
        <w:tabs>
          <w:tab w:val="left" w:pos="5103"/>
        </w:tabs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45F0AC" w14:textId="77777777" w:rsidR="002F5D89" w:rsidRDefault="002F5D89" w:rsidP="004C1509">
      <w:pPr>
        <w:tabs>
          <w:tab w:val="left" w:pos="5103"/>
        </w:tabs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2EAE4D" w14:textId="77777777" w:rsidR="002F5D89" w:rsidRDefault="002F5D89" w:rsidP="004C1509">
      <w:pPr>
        <w:tabs>
          <w:tab w:val="left" w:pos="5103"/>
        </w:tabs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1CC89" w14:textId="51499F6C" w:rsidR="00854E07" w:rsidRDefault="00854E07" w:rsidP="004C1509">
      <w:pPr>
        <w:tabs>
          <w:tab w:val="left" w:pos="5103"/>
        </w:tabs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5C2C9" w14:textId="10BE569D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D8459" w14:textId="2E9B36D4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933D75" w14:textId="12A96E33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552F4" w14:textId="467C0580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BD572" w14:textId="58683700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2EADF" w14:textId="3DC927C2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070089" w14:textId="4CAC776A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DE9B7" w14:textId="06ABBA8C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02EA8" w14:textId="3EAA936F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E6F034" w14:textId="2699BD6E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04E3D3" w14:textId="1DA4FEB4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CC0C57" w14:textId="78025459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6AC602" w14:textId="773AEEF3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DD145" w14:textId="00821A9D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3A4A5" w14:textId="30101CD8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F53B5" w14:textId="33AB4905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D033B" w14:textId="6D11D409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042CC" w14:textId="050F6ABF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7EE4AC" w14:textId="0E1778AC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D1E53" w14:textId="1C0126B4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684FB" w14:textId="4A51FB4D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2A40C" w14:textId="5C7045AD" w:rsidR="004C1509" w:rsidRDefault="004C150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DD73C" w14:textId="2AE4214E" w:rsidR="004C1509" w:rsidRDefault="004C150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E8754" w14:textId="068FA7D0" w:rsidR="004C1509" w:rsidRDefault="004C150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259354" w14:textId="77777777" w:rsidR="004C1509" w:rsidRDefault="004C150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4C27F" w14:textId="77777777" w:rsidR="007E5C26" w:rsidRDefault="007E5C26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709AAE" w14:textId="77777777" w:rsidR="002F5D89" w:rsidRDefault="002F5D8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AE92B" w14:textId="77777777" w:rsidR="00854E07" w:rsidRPr="001B2FF2" w:rsidRDefault="00854E07" w:rsidP="004C1509">
      <w:pPr>
        <w:tabs>
          <w:tab w:val="left" w:pos="5103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4FFD616" w14:textId="77777777" w:rsidR="00854E07" w:rsidRPr="001B2FF2" w:rsidRDefault="00854E07" w:rsidP="004C1509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5C4DE10" w14:textId="5AA132DA" w:rsidR="00854E07" w:rsidRPr="001B2FF2" w:rsidRDefault="004C1509" w:rsidP="004C1509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Малосамовецкого</w:t>
      </w:r>
      <w:r w:rsidR="00FC4838">
        <w:rPr>
          <w:rFonts w:ascii="Times New Roman" w:hAnsi="Times New Roman"/>
          <w:sz w:val="28"/>
          <w:szCs w:val="28"/>
        </w:rPr>
        <w:t xml:space="preserve"> </w:t>
      </w:r>
      <w:r w:rsidR="00854E07">
        <w:rPr>
          <w:rFonts w:ascii="Times New Roman" w:hAnsi="Times New Roman"/>
          <w:sz w:val="28"/>
          <w:szCs w:val="28"/>
        </w:rPr>
        <w:t xml:space="preserve"> сельского поселения Верхнехавского </w:t>
      </w:r>
      <w:r w:rsidR="00854E07" w:rsidRPr="001B2FF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14:paraId="7C87DE01" w14:textId="77777777" w:rsidR="00854E07" w:rsidRPr="001B2FF2" w:rsidRDefault="00854E07" w:rsidP="00854E07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035CD689" w14:textId="3CFB0391" w:rsidR="00854E07" w:rsidRPr="001B2FF2" w:rsidRDefault="00854E07" w:rsidP="00854E07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от «</w:t>
      </w:r>
      <w:r w:rsidR="00FC4838">
        <w:rPr>
          <w:rFonts w:ascii="Times New Roman" w:hAnsi="Times New Roman"/>
          <w:sz w:val="28"/>
          <w:szCs w:val="28"/>
        </w:rPr>
        <w:t>1</w:t>
      </w:r>
      <w:r w:rsidR="004C1509">
        <w:rPr>
          <w:rFonts w:ascii="Times New Roman" w:hAnsi="Times New Roman"/>
          <w:sz w:val="28"/>
          <w:szCs w:val="28"/>
        </w:rPr>
        <w:t>8» марта</w:t>
      </w:r>
      <w:r w:rsidR="00FC4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1B2FF2">
        <w:rPr>
          <w:rFonts w:ascii="Times New Roman" w:hAnsi="Times New Roman"/>
          <w:sz w:val="28"/>
          <w:szCs w:val="28"/>
        </w:rPr>
        <w:t xml:space="preserve">г. № </w:t>
      </w:r>
      <w:r w:rsidR="004C1509">
        <w:rPr>
          <w:rFonts w:ascii="Times New Roman" w:hAnsi="Times New Roman"/>
          <w:sz w:val="28"/>
          <w:szCs w:val="28"/>
        </w:rPr>
        <w:t>7</w:t>
      </w:r>
    </w:p>
    <w:p w14:paraId="1B9EF726" w14:textId="77777777" w:rsidR="00854E07" w:rsidRPr="001B2FF2" w:rsidRDefault="00854E07" w:rsidP="00854E07">
      <w:pPr>
        <w:ind w:left="5103"/>
        <w:rPr>
          <w:rFonts w:ascii="Times New Roman" w:hAnsi="Times New Roman"/>
          <w:sz w:val="28"/>
          <w:szCs w:val="28"/>
        </w:rPr>
      </w:pPr>
    </w:p>
    <w:p w14:paraId="41B75EC2" w14:textId="77777777" w:rsidR="004C1509" w:rsidRDefault="00854E07" w:rsidP="004C1509">
      <w:pPr>
        <w:pStyle w:val="1"/>
        <w:spacing w:after="0"/>
        <w:rPr>
          <w:rFonts w:ascii="Times New Roman" w:hAnsi="Times New Roman" w:cs="Times New Roman"/>
          <w:bCs w:val="0"/>
          <w:sz w:val="28"/>
          <w:szCs w:val="28"/>
        </w:rPr>
      </w:pPr>
      <w:r w:rsidRPr="00854E07">
        <w:rPr>
          <w:rFonts w:ascii="Times New Roman" w:hAnsi="Times New Roman" w:cs="Times New Roman"/>
          <w:bCs w:val="0"/>
          <w:sz w:val="28"/>
          <w:szCs w:val="28"/>
        </w:rPr>
        <w:t>А</w:t>
      </w:r>
      <w:r w:rsidR="00DB2514" w:rsidRPr="00854E07">
        <w:rPr>
          <w:rFonts w:ascii="Times New Roman" w:hAnsi="Times New Roman" w:cs="Times New Roman"/>
          <w:bCs w:val="0"/>
          <w:sz w:val="28"/>
          <w:szCs w:val="28"/>
        </w:rPr>
        <w:t>дминистративный регламент</w:t>
      </w:r>
    </w:p>
    <w:p w14:paraId="04F72D67" w14:textId="75DD3140" w:rsidR="00DB2514" w:rsidRPr="004C1509" w:rsidRDefault="00DB2514" w:rsidP="004C1509">
      <w:pPr>
        <w:pStyle w:val="1"/>
        <w:spacing w:after="0"/>
        <w:rPr>
          <w:rFonts w:ascii="Times New Roman" w:hAnsi="Times New Roman" w:cs="Times New Roman"/>
          <w:bCs w:val="0"/>
          <w:sz w:val="28"/>
          <w:szCs w:val="28"/>
        </w:rPr>
      </w:pPr>
      <w:r w:rsidRPr="00854E07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854E07">
        <w:rPr>
          <w:rFonts w:ascii="Times New Roman" w:hAnsi="Times New Roman" w:cs="Times New Roman"/>
          <w:sz w:val="28"/>
          <w:szCs w:val="28"/>
        </w:rPr>
        <w:t xml:space="preserve"> 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на территории</w:t>
      </w:r>
    </w:p>
    <w:p w14:paraId="19958C28" w14:textId="36484D00" w:rsidR="00854E07" w:rsidRDefault="004C1509" w:rsidP="004C1509">
      <w:pPr>
        <w:pStyle w:val="a0"/>
        <w:jc w:val="center"/>
        <w:rPr>
          <w:b/>
          <w:lang w:eastAsia="ru-RU" w:bidi="ar-SA"/>
        </w:rPr>
      </w:pPr>
      <w:r>
        <w:rPr>
          <w:b/>
          <w:lang w:eastAsia="ru-RU" w:bidi="ar-SA"/>
        </w:rPr>
        <w:t>Малосамовецкого</w:t>
      </w:r>
      <w:r w:rsidR="00FC4838">
        <w:rPr>
          <w:b/>
          <w:lang w:eastAsia="ru-RU" w:bidi="ar-SA"/>
        </w:rPr>
        <w:t xml:space="preserve"> </w:t>
      </w:r>
      <w:r w:rsidR="00854E07" w:rsidRPr="00854E07">
        <w:rPr>
          <w:b/>
          <w:lang w:eastAsia="ru-RU" w:bidi="ar-SA"/>
        </w:rPr>
        <w:t xml:space="preserve"> сельского поселения </w:t>
      </w:r>
    </w:p>
    <w:p w14:paraId="192E95CD" w14:textId="77777777" w:rsidR="00854E07" w:rsidRPr="00854E07" w:rsidRDefault="00854E07" w:rsidP="004C1509">
      <w:pPr>
        <w:pStyle w:val="a0"/>
        <w:jc w:val="center"/>
        <w:rPr>
          <w:b/>
          <w:lang w:eastAsia="ru-RU" w:bidi="ar-SA"/>
        </w:rPr>
      </w:pPr>
      <w:r w:rsidRPr="00854E07">
        <w:rPr>
          <w:b/>
          <w:lang w:eastAsia="ru-RU" w:bidi="ar-SA"/>
        </w:rPr>
        <w:t xml:space="preserve">Верхнехавского муниципального </w:t>
      </w:r>
      <w:r>
        <w:rPr>
          <w:b/>
          <w:lang w:eastAsia="ru-RU" w:bidi="ar-SA"/>
        </w:rPr>
        <w:t>р</w:t>
      </w:r>
      <w:r w:rsidRPr="00854E07">
        <w:rPr>
          <w:b/>
          <w:lang w:eastAsia="ru-RU" w:bidi="ar-SA"/>
        </w:rPr>
        <w:t>айона</w:t>
      </w:r>
    </w:p>
    <w:p w14:paraId="2B35A6F3" w14:textId="77777777" w:rsidR="00854E07" w:rsidRPr="00854E07" w:rsidRDefault="00854E07" w:rsidP="004C1509">
      <w:pPr>
        <w:pStyle w:val="a0"/>
        <w:rPr>
          <w:lang w:eastAsia="ru-RU" w:bidi="ar-SA"/>
        </w:rPr>
      </w:pPr>
    </w:p>
    <w:p w14:paraId="44528B13" w14:textId="77777777" w:rsidR="00DB2514" w:rsidRPr="009E4B3D" w:rsidRDefault="00DB2514" w:rsidP="004C1509">
      <w:pPr>
        <w:pStyle w:val="1"/>
        <w:numPr>
          <w:ilvl w:val="0"/>
          <w:numId w:val="4"/>
        </w:numPr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100"/>
      <w:bookmarkEnd w:id="2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2DAE26BA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0D108AB6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4EA6132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4389681" w14:textId="125C6B3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4C1509">
        <w:rPr>
          <w:color w:val="auto"/>
          <w:szCs w:val="28"/>
        </w:rPr>
        <w:t xml:space="preserve">Малосамовецкого </w:t>
      </w:r>
      <w:r w:rsidR="00854E07">
        <w:rPr>
          <w:color w:val="auto"/>
          <w:szCs w:val="28"/>
        </w:rPr>
        <w:t>сельского поселения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r w:rsidR="004C1509">
        <w:rPr>
          <w:color w:val="auto"/>
          <w:szCs w:val="28"/>
        </w:rPr>
        <w:t>Малосамовецкого</w:t>
      </w:r>
      <w:r w:rsidR="00FC4838">
        <w:rPr>
          <w:color w:val="auto"/>
          <w:szCs w:val="28"/>
        </w:rPr>
        <w:t xml:space="preserve"> </w:t>
      </w:r>
      <w:r w:rsidR="00854E07">
        <w:rPr>
          <w:color w:val="auto"/>
          <w:szCs w:val="28"/>
        </w:rPr>
        <w:t xml:space="preserve"> сельского поселения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14:paraId="19F2B193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</w:t>
      </w:r>
      <w:r w:rsidRPr="009E4B3D">
        <w:rPr>
          <w:color w:val="auto"/>
          <w:szCs w:val="28"/>
        </w:rPr>
        <w:lastRenderedPageBreak/>
        <w:t>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0E931EA9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3D0BED1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0D93984D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724668A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1229049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4AA0EFF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1B21AC0C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75D20460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14FEC3AD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0CA56D7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1640DE5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3675EA7A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64B10D74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75E11C0" w14:textId="5FC3E803"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 xml:space="preserve">администрацией </w:t>
      </w:r>
      <w:r w:rsidR="004C1509">
        <w:rPr>
          <w:rFonts w:cs="Times New Roman"/>
          <w:sz w:val="28"/>
          <w:szCs w:val="28"/>
        </w:rPr>
        <w:t>Малосамовецкого</w:t>
      </w:r>
      <w:r w:rsidR="00FC4838">
        <w:rPr>
          <w:rFonts w:cs="Times New Roman"/>
          <w:sz w:val="28"/>
          <w:szCs w:val="28"/>
        </w:rPr>
        <w:t xml:space="preserve"> </w:t>
      </w:r>
      <w:r w:rsidR="008C5756">
        <w:rPr>
          <w:rFonts w:cs="Times New Roman"/>
          <w:sz w:val="28"/>
          <w:szCs w:val="28"/>
        </w:rPr>
        <w:t>сельского поселения</w:t>
      </w:r>
      <w:r w:rsidR="0032333A" w:rsidRPr="009E4B3D">
        <w:rPr>
          <w:rFonts w:cs="Times New Roman"/>
          <w:sz w:val="28"/>
          <w:szCs w:val="28"/>
        </w:rPr>
        <w:t xml:space="preserve"> или </w:t>
      </w:r>
      <w:r w:rsidRPr="009E4B3D">
        <w:rPr>
          <w:rFonts w:cs="Times New Roman"/>
          <w:sz w:val="28"/>
          <w:szCs w:val="28"/>
        </w:rPr>
        <w:t>МФЦ.</w:t>
      </w:r>
    </w:p>
    <w:p w14:paraId="6EDBE131" w14:textId="6251D239" w:rsidR="00AF0CA5" w:rsidRPr="009E4B3D" w:rsidRDefault="00AF0CA5" w:rsidP="00AF0C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3.2.</w:t>
      </w:r>
      <w:r w:rsidR="004C1509" w:rsidRPr="004C150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4C1509" w:rsidRPr="001B2FF2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r w:rsidR="004C1509">
        <w:rPr>
          <w:rFonts w:ascii="Times New Roman" w:hAnsi="Times New Roman"/>
          <w:spacing w:val="7"/>
          <w:sz w:val="28"/>
          <w:szCs w:val="28"/>
        </w:rPr>
        <w:t>Малосамовецкого сельского поселения</w:t>
      </w:r>
      <w:r w:rsidR="004C1509" w:rsidRPr="001B2FF2">
        <w:rPr>
          <w:rFonts w:ascii="Times New Roman" w:hAnsi="Times New Roman"/>
          <w:spacing w:val="7"/>
          <w:sz w:val="28"/>
          <w:szCs w:val="28"/>
        </w:rPr>
        <w:t xml:space="preserve"> (http</w:t>
      </w:r>
      <w:r w:rsidR="004C1509" w:rsidRPr="00AB200D">
        <w:rPr>
          <w:rFonts w:ascii="Times New Roman" w:hAnsi="Times New Roman"/>
          <w:spacing w:val="7"/>
          <w:sz w:val="28"/>
          <w:szCs w:val="28"/>
        </w:rPr>
        <w:t>://</w:t>
      </w:r>
      <w:r w:rsidR="004C1509" w:rsidRPr="00AB200D">
        <w:rPr>
          <w:rFonts w:ascii="Times New Roman" w:hAnsi="Times New Roman"/>
          <w:sz w:val="28"/>
          <w:szCs w:val="28"/>
        </w:rPr>
        <w:t>msamovec-r36.gosuslugi.ru</w:t>
      </w:r>
      <w:r w:rsidR="004C1509">
        <w:rPr>
          <w:rFonts w:ascii="Times New Roman" w:hAnsi="Times New Roman"/>
        </w:rPr>
        <w:t>)</w:t>
      </w:r>
      <w:r w:rsidR="004C1509" w:rsidRPr="001B2FF2">
        <w:rPr>
          <w:rFonts w:ascii="Times New Roman" w:hAnsi="Times New Roman"/>
          <w:b/>
          <w:spacing w:val="7"/>
          <w:sz w:val="28"/>
          <w:szCs w:val="28"/>
        </w:rPr>
        <w:t>*</w:t>
      </w:r>
      <w:r w:rsidR="004C1509" w:rsidRPr="001B2FF2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</w:t>
      </w:r>
      <w:r w:rsidR="004C1509" w:rsidRPr="001B2FF2">
        <w:rPr>
          <w:rFonts w:ascii="Times New Roman" w:hAnsi="Times New Roman"/>
          <w:spacing w:val="7"/>
          <w:sz w:val="28"/>
          <w:szCs w:val="28"/>
        </w:rPr>
        <w:lastRenderedPageBreak/>
        <w:t xml:space="preserve">муниципальных услуг (функций)», расположенной в сети Интернет по адресу: </w:t>
      </w:r>
      <w:hyperlink r:id="rId8" w:history="1">
        <w:r w:rsidR="004C1509" w:rsidRPr="001B2FF2">
          <w:rPr>
            <w:rStyle w:val="affffff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="004C1509" w:rsidRPr="001B2FF2">
          <w:rPr>
            <w:rStyle w:val="affffff"/>
            <w:rFonts w:ascii="Times New Roman" w:hAnsi="Times New Roman"/>
            <w:spacing w:val="7"/>
            <w:sz w:val="28"/>
            <w:szCs w:val="28"/>
          </w:rPr>
          <w:t>.</w:t>
        </w:r>
        <w:r w:rsidR="004C1509" w:rsidRPr="001B2FF2">
          <w:rPr>
            <w:rStyle w:val="affffff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="004C1509" w:rsidRPr="001B2FF2">
          <w:rPr>
            <w:rStyle w:val="affffff"/>
            <w:rFonts w:ascii="Times New Roman" w:hAnsi="Times New Roman"/>
            <w:spacing w:val="7"/>
            <w:sz w:val="28"/>
            <w:szCs w:val="28"/>
          </w:rPr>
          <w:t>.</w:t>
        </w:r>
        <w:r w:rsidR="004C1509" w:rsidRPr="001B2FF2">
          <w:rPr>
            <w:rStyle w:val="affffff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="004C1509" w:rsidRPr="001B2FF2"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 (далее – региональный портал, РПГУ), расположенной в сети Интернет по адресу: </w:t>
      </w:r>
      <w:hyperlink r:id="rId9" w:history="1">
        <w:r w:rsidR="004C1509" w:rsidRPr="001B2FF2">
          <w:rPr>
            <w:rStyle w:val="affffff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="004C1509" w:rsidRPr="001B2FF2">
          <w:rPr>
            <w:rStyle w:val="affffff"/>
            <w:rFonts w:ascii="Times New Roman" w:hAnsi="Times New Roman"/>
            <w:spacing w:val="7"/>
            <w:sz w:val="28"/>
            <w:szCs w:val="28"/>
          </w:rPr>
          <w:t>.</w:t>
        </w:r>
        <w:r w:rsidR="004C1509" w:rsidRPr="001B2FF2">
          <w:rPr>
            <w:rStyle w:val="affffff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="004C1509" w:rsidRPr="001B2FF2">
          <w:rPr>
            <w:rStyle w:val="affffff"/>
            <w:rFonts w:ascii="Times New Roman" w:hAnsi="Times New Roman"/>
            <w:spacing w:val="7"/>
            <w:sz w:val="28"/>
            <w:szCs w:val="28"/>
          </w:rPr>
          <w:t>.</w:t>
        </w:r>
        <w:r w:rsidR="004C1509" w:rsidRPr="001B2FF2">
          <w:rPr>
            <w:rStyle w:val="affffff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="004C1509" w:rsidRPr="001B2FF2">
        <w:rPr>
          <w:rFonts w:ascii="Times New Roman" w:hAnsi="Times New Roman"/>
          <w:spacing w:val="7"/>
          <w:sz w:val="28"/>
          <w:szCs w:val="28"/>
        </w:rPr>
        <w:t xml:space="preserve"> обязательному размещению подлежит следующая справочная информаци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:</w:t>
      </w:r>
    </w:p>
    <w:p w14:paraId="045B0B1E" w14:textId="77777777" w:rsidR="00AF0CA5" w:rsidRPr="009E4B3D" w:rsidRDefault="00AF0CA5" w:rsidP="00AF0CA5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33C62A2F" w14:textId="77777777"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14:paraId="544D0DF6" w14:textId="77777777"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14:paraId="2B1D7BBF" w14:textId="77777777"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25211F03" w14:textId="77777777"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14:paraId="02AF7AA7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14:paraId="210113DD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14:paraId="4163CBCC" w14:textId="77777777"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14:paraId="2C8E18AB" w14:textId="77777777"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62551D81" w14:textId="77777777"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7659BF58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C0E78DE" w14:textId="77777777"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023FDE0E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673666DF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D15642A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28B05FFF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15F9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1A4D8522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2AF92D2A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3446667F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0BD6DF7F" w14:textId="77777777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4D48B7F1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9C58A37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2A544EE0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7F62BA9E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099E3809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15D875D5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2C2D2793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5B53F8E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3F80D99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D2737C3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7493147F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</w:t>
      </w:r>
      <w:r w:rsidR="008C5756">
        <w:rPr>
          <w:rFonts w:ascii="Times New Roman" w:hAnsi="Times New Roman" w:cs="Times New Roman"/>
          <w:spacing w:val="7"/>
          <w:sz w:val="28"/>
          <w:szCs w:val="28"/>
        </w:rPr>
        <w:t>,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представляется, называет должность, наименование структурного подразделения.</w:t>
      </w:r>
    </w:p>
    <w:p w14:paraId="4986321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3C3D649E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A49D253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1D16743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01757FC9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13B3E3AA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7731B996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49A9AA1D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0CEFEB16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6B1A6895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6F2B01CE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5FF12868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41A7FF43" w14:textId="77777777"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64F8933E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3.11.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2F358C90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345E3E64" w14:textId="77777777" w:rsidR="00AF0CA5" w:rsidRPr="009E4B3D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E8C4025" w14:textId="77777777" w:rsidR="00DB2514" w:rsidRPr="009E4B3D" w:rsidRDefault="00AF0CA5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pacing w:val="7"/>
          <w:sz w:val="28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05859FAA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724AF686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3" w:name="sub_1200"/>
      <w:bookmarkEnd w:id="3"/>
    </w:p>
    <w:p w14:paraId="40E0749B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7DE636F2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3D6DD8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4" w:name="sub_1201"/>
      <w:bookmarkEnd w:id="4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64FE129B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021CC0D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241ECD9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4CC24A17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54A1273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456AB1DD" w14:textId="7C957345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5" w:name="sub_1202"/>
      <w:bookmarkStart w:id="6" w:name="sub_1203"/>
      <w:bookmarkEnd w:id="5"/>
      <w:bookmarkEnd w:id="6"/>
      <w:r w:rsidRPr="009E4B3D">
        <w:rPr>
          <w:color w:val="auto"/>
          <w:szCs w:val="28"/>
        </w:rPr>
        <w:lastRenderedPageBreak/>
        <w:t>5.1.</w:t>
      </w:r>
      <w:r w:rsidRPr="009E4B3D">
        <w:rPr>
          <w:color w:val="auto"/>
          <w:szCs w:val="28"/>
        </w:rPr>
        <w:tab/>
        <w:t>Муниципальная услуга</w:t>
      </w:r>
      <w:r w:rsidR="008C5756">
        <w:rPr>
          <w:color w:val="auto"/>
          <w:szCs w:val="28"/>
        </w:rPr>
        <w:t xml:space="preserve"> предоставляется Администрацией </w:t>
      </w:r>
      <w:r w:rsidR="004C1509">
        <w:rPr>
          <w:color w:val="auto"/>
          <w:szCs w:val="28"/>
        </w:rPr>
        <w:t>Малосамовецкого</w:t>
      </w:r>
      <w:r w:rsidR="00FC4838">
        <w:rPr>
          <w:color w:val="auto"/>
          <w:szCs w:val="28"/>
        </w:rPr>
        <w:t xml:space="preserve"> </w:t>
      </w:r>
      <w:r w:rsidR="008C5756">
        <w:rPr>
          <w:color w:val="auto"/>
          <w:szCs w:val="28"/>
        </w:rPr>
        <w:t xml:space="preserve"> сельского поселения Верхнехавского муниципального района.</w:t>
      </w:r>
    </w:p>
    <w:p w14:paraId="2936444D" w14:textId="7777777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21E70FB9" w14:textId="7777777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3852E634" w14:textId="7C3BD810" w:rsidR="0011626F" w:rsidRPr="0011626F" w:rsidRDefault="00DF3B92" w:rsidP="0011626F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1626F">
        <w:rPr>
          <w:sz w:val="28"/>
          <w:szCs w:val="28"/>
        </w:rPr>
        <w:t>5.4</w:t>
      </w:r>
      <w:r w:rsidR="00DB2514" w:rsidRPr="0011626F">
        <w:rPr>
          <w:sz w:val="28"/>
          <w:szCs w:val="28"/>
        </w:rPr>
        <w:t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</w:t>
      </w:r>
      <w:r w:rsidR="0011626F" w:rsidRPr="0011626F">
        <w:rPr>
          <w:sz w:val="28"/>
          <w:szCs w:val="28"/>
        </w:rPr>
        <w:t xml:space="preserve"> решением </w:t>
      </w:r>
      <w:r w:rsidR="00DB2514" w:rsidRPr="0011626F">
        <w:rPr>
          <w:sz w:val="28"/>
          <w:szCs w:val="28"/>
        </w:rPr>
        <w:t xml:space="preserve"> </w:t>
      </w:r>
      <w:r w:rsidR="0011626F" w:rsidRPr="0011626F">
        <w:rPr>
          <w:sz w:val="28"/>
          <w:szCs w:val="28"/>
        </w:rPr>
        <w:t xml:space="preserve">Совета народных депутатов </w:t>
      </w:r>
      <w:r w:rsidR="004C1509">
        <w:rPr>
          <w:sz w:val="28"/>
          <w:szCs w:val="28"/>
        </w:rPr>
        <w:t>Малосамовецкого</w:t>
      </w:r>
      <w:r w:rsidR="00FC4838" w:rsidRPr="00FC4838">
        <w:rPr>
          <w:sz w:val="28"/>
          <w:szCs w:val="28"/>
        </w:rPr>
        <w:t xml:space="preserve"> </w:t>
      </w:r>
      <w:r w:rsidR="0011626F" w:rsidRPr="00FC4838">
        <w:rPr>
          <w:sz w:val="28"/>
          <w:szCs w:val="28"/>
        </w:rPr>
        <w:t xml:space="preserve">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4C1509">
        <w:rPr>
          <w:sz w:val="28"/>
          <w:szCs w:val="28"/>
        </w:rPr>
        <w:t>Малосамовецкого</w:t>
      </w:r>
      <w:r w:rsidR="00FC4838" w:rsidRPr="00FC4838">
        <w:rPr>
          <w:sz w:val="28"/>
          <w:szCs w:val="28"/>
        </w:rPr>
        <w:t xml:space="preserve"> </w:t>
      </w:r>
      <w:r w:rsidR="0011626F" w:rsidRPr="00FC4838">
        <w:rPr>
          <w:sz w:val="28"/>
          <w:szCs w:val="28"/>
        </w:rPr>
        <w:t xml:space="preserve">  сельского поселения» № </w:t>
      </w:r>
      <w:r w:rsidR="004C1509">
        <w:rPr>
          <w:sz w:val="28"/>
          <w:szCs w:val="28"/>
        </w:rPr>
        <w:t>66</w:t>
      </w:r>
      <w:r w:rsidR="00FC4838" w:rsidRPr="00FC4838">
        <w:rPr>
          <w:sz w:val="28"/>
          <w:szCs w:val="28"/>
        </w:rPr>
        <w:t>-</w:t>
      </w:r>
      <w:r w:rsidR="00FC4838" w:rsidRPr="00FC4838">
        <w:rPr>
          <w:sz w:val="28"/>
          <w:szCs w:val="28"/>
          <w:lang w:val="en-US"/>
        </w:rPr>
        <w:t>IV</w:t>
      </w:r>
      <w:r w:rsidR="00FC4838" w:rsidRPr="00FC4838">
        <w:rPr>
          <w:sz w:val="28"/>
          <w:szCs w:val="28"/>
        </w:rPr>
        <w:t>-СНД</w:t>
      </w:r>
      <w:r w:rsidR="0011626F" w:rsidRPr="00FC4838">
        <w:rPr>
          <w:sz w:val="28"/>
          <w:szCs w:val="28"/>
        </w:rPr>
        <w:t xml:space="preserve"> от </w:t>
      </w:r>
      <w:r w:rsidR="004C1509">
        <w:rPr>
          <w:sz w:val="28"/>
          <w:szCs w:val="28"/>
        </w:rPr>
        <w:t>14</w:t>
      </w:r>
      <w:r w:rsidR="00FC4838" w:rsidRPr="00FC4838">
        <w:rPr>
          <w:sz w:val="28"/>
          <w:szCs w:val="28"/>
        </w:rPr>
        <w:t>.09.</w:t>
      </w:r>
      <w:r w:rsidR="0011626F" w:rsidRPr="00FC4838">
        <w:rPr>
          <w:sz w:val="28"/>
          <w:szCs w:val="28"/>
        </w:rPr>
        <w:t>2012 г.</w:t>
      </w:r>
      <w:r w:rsidR="0011626F" w:rsidRPr="0011626F">
        <w:rPr>
          <w:sz w:val="28"/>
          <w:szCs w:val="28"/>
        </w:rPr>
        <w:t xml:space="preserve">  </w:t>
      </w:r>
    </w:p>
    <w:p w14:paraId="5F5622FE" w14:textId="77777777" w:rsidR="0011626F" w:rsidRPr="006012C4" w:rsidRDefault="0011626F" w:rsidP="0011626F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14:paraId="06895CC5" w14:textId="77777777" w:rsidR="0011626F" w:rsidRDefault="0011626F" w:rsidP="0011626F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</w:p>
    <w:p w14:paraId="5EB893A8" w14:textId="77777777" w:rsidR="00DB2514" w:rsidRPr="009E4B3D" w:rsidRDefault="00DF3B92" w:rsidP="0011626F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14:paraId="6A0586AB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14:paraId="710C4AE0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7FA15DC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6C974C1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034E31F9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69DFD26E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4A98AFE9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5EA16857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712CC49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5D7FDAA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0CF34ECC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D22A8B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65AEA488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14:paraId="77EAD696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73728E3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6A28519F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7D033B4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795C4C4A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64E7B32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27D10489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8A7D10A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790B3B3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EEC350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06BB2B48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5578258C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7D455521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67DFDB0E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11E3A2E6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64ECF9DD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723A88D8" w14:textId="77777777"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4AA0C672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14E9E68C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lastRenderedPageBreak/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6C3E483F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2C668C5A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75232F16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1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61D24963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5B565878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1A8CD6F4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281EFC9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7CC5424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04C4C086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0B1A872F" w14:textId="77777777"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14:paraId="13C0D9E3" w14:textId="77777777"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14:paraId="68739BB3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362911BF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609A9F8E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26E7FC41" w14:textId="77777777"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14:paraId="2CC51225" w14:textId="77777777"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DCC7A36" w14:textId="78EA0747" w:rsidR="00DB2514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8A3C67">
        <w:rPr>
          <w:rFonts w:cs="Times New Roman"/>
          <w:sz w:val="28"/>
          <w:szCs w:val="28"/>
        </w:rPr>
        <w:t xml:space="preserve">администрации </w:t>
      </w:r>
      <w:r w:rsidR="004C1509">
        <w:rPr>
          <w:rFonts w:cs="Times New Roman"/>
          <w:sz w:val="28"/>
          <w:szCs w:val="28"/>
        </w:rPr>
        <w:t>Малосамовецкого</w:t>
      </w:r>
      <w:r w:rsidR="008A3C67">
        <w:rPr>
          <w:rFonts w:cs="Times New Roman"/>
          <w:sz w:val="28"/>
          <w:szCs w:val="28"/>
        </w:rPr>
        <w:t xml:space="preserve"> сельского поселения</w:t>
      </w:r>
      <w:r w:rsidR="0084582F" w:rsidRPr="009E4B3D">
        <w:rPr>
          <w:rFonts w:cs="Times New Roman"/>
          <w:sz w:val="28"/>
          <w:szCs w:val="28"/>
        </w:rPr>
        <w:t xml:space="preserve"> </w:t>
      </w:r>
      <w:r w:rsidR="007819C3">
        <w:rPr>
          <w:rFonts w:cs="Times New Roman"/>
          <w:sz w:val="28"/>
          <w:szCs w:val="28"/>
        </w:rPr>
        <w:t xml:space="preserve"> Верхнехавского муниципального района ;</w:t>
      </w:r>
      <w:r w:rsidR="00DB2514"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14:paraId="51976152" w14:textId="265EC766" w:rsidR="004C1509" w:rsidRDefault="00E75271" w:rsidP="004C1509">
      <w:pPr>
        <w:pStyle w:val="afffffe"/>
        <w:jc w:val="both"/>
      </w:pPr>
      <w:r w:rsidRPr="009E4B3D">
        <w:t xml:space="preserve">8.2. </w:t>
      </w:r>
      <w:r w:rsidR="004C1509" w:rsidRPr="001B2FF2"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hyperlink r:id="rId13" w:history="1">
        <w:r w:rsidR="004C1509" w:rsidRPr="00357F5A">
          <w:rPr>
            <w:rStyle w:val="affffff"/>
          </w:rPr>
          <w:t>http://</w:t>
        </w:r>
        <w:r w:rsidR="004C1509" w:rsidRPr="00357F5A">
          <w:rPr>
            <w:rStyle w:val="affffff"/>
            <w:lang w:eastAsia="ru-RU"/>
          </w:rPr>
          <w:t>msamovec-r36.gosuslugi.ru</w:t>
        </w:r>
      </w:hyperlink>
      <w:r w:rsidR="004C1509" w:rsidRPr="0022019B">
        <w:t xml:space="preserve"> </w:t>
      </w:r>
    </w:p>
    <w:p w14:paraId="0BE7962B" w14:textId="77777777" w:rsidR="00E75271" w:rsidRPr="009E4B3D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14:paraId="4E789802" w14:textId="77777777"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14:paraId="036C5AE6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6EE7D8AF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4F709514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2D140280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73B0A0FE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7" w:name="sub_1208"/>
      <w:bookmarkEnd w:id="7"/>
      <w:r w:rsidRPr="009E4B3D">
        <w:rPr>
          <w:color w:val="auto"/>
          <w:szCs w:val="28"/>
        </w:rPr>
        <w:tab/>
      </w:r>
    </w:p>
    <w:p w14:paraId="5A1D2ED3" w14:textId="77777777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2C9A4CEA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4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68574F1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38E4036A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1E63C6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74BE8560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4C0FA3AB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0F06B14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0ECB1E86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15EC396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822137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A411F02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0F4F7C60" w14:textId="77777777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776330E2" w14:textId="77777777" w:rsidR="00090E6F" w:rsidRPr="009E4B3D" w:rsidRDefault="00781419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33574F47" w14:textId="77777777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37893654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F5FEB2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38C5C2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078E2D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36E6210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8CCFD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60F73C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9DA7EDA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5E4142F1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8B1F7EA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2E806FC0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04BE4E1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4A985432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50E2CE71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28169B72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0656287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325A9AEC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</w:t>
      </w:r>
      <w:r w:rsidR="005E38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предусмотрено.</w:t>
      </w:r>
    </w:p>
    <w:p w14:paraId="58F60CBA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72530FDD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7947862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DB4569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</w:t>
      </w:r>
      <w:r w:rsidRPr="009E4B3D">
        <w:rPr>
          <w:color w:val="auto"/>
          <w:szCs w:val="28"/>
        </w:rPr>
        <w:lastRenderedPageBreak/>
        <w:t>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18027FB9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32EAA6F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F14F606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22F3447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7F5311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468A953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4E34C5EB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999B05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8100AD8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1A7CF49C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6C0CD21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6D8A3743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6A770218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72983D30" w14:textId="77777777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55705EE9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52F5EFE1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0005F68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958FC5C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15D63EA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572D348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7C43EB1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lastRenderedPageBreak/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549DB97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41E1501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7BCB5DB8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43D75F58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3871846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75F1C15A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6939AA5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77A09D01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67B4333C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071E7904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715375D" w14:textId="7777777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43F9CB5E" w14:textId="77777777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8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60FBB428" w14:textId="77777777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E38C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3B48A9" w14:textId="77777777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E38C9">
        <w:rPr>
          <w:rFonts w:ascii="Times New Roman" w:eastAsia="Times New Roman" w:hAnsi="Times New Roman" w:cs="Times New Roman"/>
          <w:sz w:val="28"/>
          <w:szCs w:val="28"/>
        </w:rPr>
        <w:t>.5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5F44FA" w14:textId="77777777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 1</w:t>
      </w:r>
      <w:r w:rsidR="00B41978" w:rsidRPr="009E4B3D">
        <w:rPr>
          <w:sz w:val="28"/>
          <w:szCs w:val="28"/>
        </w:rPr>
        <w:t>2</w:t>
      </w:r>
      <w:r w:rsidR="005E38C9">
        <w:rPr>
          <w:sz w:val="28"/>
          <w:szCs w:val="28"/>
        </w:rPr>
        <w:t>.2.6</w:t>
      </w:r>
      <w:r w:rsidR="004131FE" w:rsidRPr="009E4B3D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55E5EC88" w14:textId="0DA05DFF" w:rsidR="00163F35" w:rsidRPr="009E4B3D" w:rsidRDefault="005E38C9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12.2.7</w:t>
      </w:r>
      <w:r w:rsidR="00163F35" w:rsidRPr="009E4B3D">
        <w:rPr>
          <w:sz w:val="28"/>
          <w:szCs w:val="28"/>
        </w:rPr>
        <w:t xml:space="preserve">. </w:t>
      </w:r>
      <w:r w:rsidR="002C15A4" w:rsidRPr="009E4B3D">
        <w:rPr>
          <w:sz w:val="28"/>
          <w:szCs w:val="28"/>
        </w:rPr>
        <w:t>Н</w:t>
      </w:r>
      <w:r w:rsidR="00163F35"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="00163F35"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FC4838">
        <w:rPr>
          <w:sz w:val="28"/>
          <w:szCs w:val="28"/>
        </w:rPr>
        <w:t xml:space="preserve"> </w:t>
      </w:r>
      <w:r w:rsidR="004C1509">
        <w:rPr>
          <w:sz w:val="28"/>
          <w:szCs w:val="28"/>
        </w:rPr>
        <w:t>Малосамовецкого</w:t>
      </w:r>
      <w:r>
        <w:rPr>
          <w:sz w:val="28"/>
          <w:szCs w:val="28"/>
        </w:rPr>
        <w:t xml:space="preserve"> сельского поселения</w:t>
      </w:r>
      <w:r w:rsidR="002C15A4" w:rsidRPr="009E4B3D">
        <w:rPr>
          <w:sz w:val="28"/>
          <w:szCs w:val="28"/>
        </w:rPr>
        <w:t>;</w:t>
      </w:r>
    </w:p>
    <w:p w14:paraId="70B002B5" w14:textId="77777777" w:rsidR="002C15A4" w:rsidRPr="009E4B3D" w:rsidRDefault="00D7395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2C15A4" w:rsidRPr="009E4B3D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2B64C9C6" w14:textId="77777777" w:rsidR="002C15A4" w:rsidRPr="009E4B3D" w:rsidRDefault="00D7395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2C15A4" w:rsidRPr="009E4B3D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549D79AF" w14:textId="7777777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385216BA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03EA37B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3E126B38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63A80C66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40F082B7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65D38244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7E395818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8F59869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00E4F28E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A39CF2E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6CE0E40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A0579D3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14:paraId="6F1F85EA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2761624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5E046328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</w:t>
      </w:r>
      <w:r w:rsidR="00A966AC">
        <w:rPr>
          <w:color w:val="auto"/>
          <w:szCs w:val="28"/>
        </w:rPr>
        <w:t>,</w:t>
      </w:r>
      <w:r w:rsidR="007930A1" w:rsidRPr="009E4B3D">
        <w:rPr>
          <w:color w:val="auto"/>
          <w:szCs w:val="28"/>
        </w:rPr>
        <w:t xml:space="preserve">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695CF129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9CA6DC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6DBA0E26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5BDCBE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9" w:name="_Hlk13147363"/>
      <w:bookmarkEnd w:id="9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D443FC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2E4E72A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2906814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8F575B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BB2055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47847B6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7E13B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3FC798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67229C2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35CE1A74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D99F2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DBB21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4EFF8F9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3D34B1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984C28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65289AE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1CB572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0DC2938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9263B5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3ABE2A1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2C621092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492284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14:paraId="4C4DD5E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113336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8A75992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07241281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697E3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625D9BB5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C2B4A18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63C63E4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7510A08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0AFAAAA1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4D708E2C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720B03D9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2B9FA22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61D8C6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56A07FD8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66556A4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75DB9D81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05364B0A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0EE964C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2ACBC4DE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664C305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13E6920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0F7DFB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6F34A394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5174517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7666F17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664A3FE4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4981E9C4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17F1D92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3425461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14FE1F9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40FCCA2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1D2A53B2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7BD99C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6529D0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A5EB53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E5BB8A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FC6DFA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B7F5B3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FDC353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3DF3253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3E7E13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61B899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01E01AB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D6EA6F8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Документы, подлежащие представлению в форматах xls, xl</w:t>
      </w:r>
      <w:r w:rsidR="007078DD" w:rsidRPr="009E4B3D">
        <w:rPr>
          <w:rFonts w:cs="Times New Roman"/>
          <w:strike/>
          <w:sz w:val="28"/>
          <w:szCs w:val="28"/>
          <w:highlight w:val="yellow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14:paraId="6908378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7B48540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20CC33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54D94254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2DD2682F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BF39A7A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4B7A3E7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2BBC518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728F5A4A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0087AAF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6FB696B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4AC144F9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37FDCF2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0B4C1D9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14:paraId="0218C08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0A9E4F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765A3A1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7E73F40A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4166173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496B03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23F31023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3EBEE69B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3CA1A49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2035393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34E0911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262B6D0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B02BC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63159A18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4EC583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0A445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7BF7D78A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14BD1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CA82EF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4B1FB34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1A2E291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77EB9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2319381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19890FD7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3A3163E7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13D2629F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091E2F1A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6601BAE8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6B6C348A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31287F4E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300"/>
      <w:bookmarkStart w:id="11" w:name="sub_1301"/>
      <w:bookmarkEnd w:id="10"/>
      <w:bookmarkEnd w:id="11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79A89FD6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14:paraId="5508C00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4BBC1DA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ACB0164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29010BC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282CCE5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9F3E625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D108C8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4ADDB5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86F1A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1B3B0626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67A1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1C9DCAE8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6C7DDE2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15185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1A6127D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1C41683A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44830BF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2C14A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33E0CAD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1E7905B1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23DC1DA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E6AA560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14:paraId="6C572A9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6708D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5A032D26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7EFA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4AE1EC9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583EB15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5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A966AC">
        <w:rPr>
          <w:rFonts w:ascii="Times New Roman" w:hAnsi="Times New Roman" w:cs="Times New Roman"/>
          <w:sz w:val="28"/>
          <w:szCs w:val="28"/>
        </w:rPr>
        <w:t xml:space="preserve">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7826A8A0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7E2007A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2DD2392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74E782E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7094D949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A966AC">
        <w:rPr>
          <w:rFonts w:ascii="Times New Roman" w:hAnsi="Times New Roman" w:cs="Times New Roman"/>
          <w:sz w:val="28"/>
          <w:szCs w:val="28"/>
        </w:rPr>
        <w:t>,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960C6E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30BC19E3" w14:textId="77777777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9DE40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36100D5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 xml:space="preserve">, действующим на основании доверенности, к заявлению также прилагается доверенность в виде электронного образа такого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>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20DCEF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7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56E9E325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65BBECB0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75740B81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7FEA3F7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5891656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EC5B5D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7279E00A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4D6FE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1108B5C1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16315AAC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E703CBE" w14:textId="77777777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32D73112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8256A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1744349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2EA172F9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C47B3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46B7049B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7638872C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71A6A428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20F4986E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887E37" w14:textId="77777777"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EDE0C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3779329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3F95FE6E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784E914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9296B3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4504514A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1AF5208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4DEAE80E" w14:textId="7777777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19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47D5312F" w14:textId="77777777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58CCB895" w14:textId="77777777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D2042C" w14:textId="77777777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0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53F6CFDE" w14:textId="77777777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3E916738" w14:textId="77777777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6B31949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681DC54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92755EB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17F9A1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1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3D0667D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F88A7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25E42ABB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81051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0A6B8B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6709DEC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00B5953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512A865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6771BC1C" w14:textId="77777777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3A4A8B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4A5C0F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6CBA75C7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48453453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1F536A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573FABF1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40B42A9F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5AD3E91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EA1A3DF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18624C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447FF7F8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C58B052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17121B6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1C2740ED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28F276AD" w14:textId="2E223229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 случае отсутствия допущенных опечаток и (или) ошибок в направ</w:t>
      </w:r>
      <w:r w:rsidR="00A92D5D">
        <w:rPr>
          <w:color w:val="auto"/>
          <w:szCs w:val="28"/>
        </w:rPr>
        <w:t xml:space="preserve">ленных (выданных) в результате </w:t>
      </w:r>
      <w:r w:rsidRPr="009E4B3D">
        <w:rPr>
          <w:color w:val="auto"/>
          <w:szCs w:val="28"/>
        </w:rPr>
        <w:t xml:space="preserve">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8BF959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68DBFF9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AE9A71D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0BCDA27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7809E31B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2E5A73F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5F1F15E8" w14:textId="77777777"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967E3F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983CF3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966FDA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5F1F006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435E9953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CEA4F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925946B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51BB9DCB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25A1552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94D96C9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09E6506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07968661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4ADD9A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0C82DDA4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137DA27D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55CF5AF1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0EE0BEF9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F0B0DC1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461B80E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282CE4F4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967E3F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D581F9C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18C17BA4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51B0FF7E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0E467877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883217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43F6736C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0B6D29F" w14:textId="54348E82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Заявление составляется в произвольной форме и</w:t>
      </w:r>
      <w:r w:rsidR="00A92D5D">
        <w:rPr>
          <w:rFonts w:ascii="Times New Roman" w:hAnsi="Times New Roman"/>
          <w:sz w:val="28"/>
          <w:szCs w:val="28"/>
        </w:rPr>
        <w:t xml:space="preserve"> направляется в Администрацию </w:t>
      </w:r>
      <w:r w:rsidRPr="009E4B3D">
        <w:rPr>
          <w:rFonts w:ascii="Times New Roman" w:hAnsi="Times New Roman"/>
          <w:sz w:val="28"/>
          <w:szCs w:val="28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60BAF62D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7F830312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6019CADD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58886DE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2" w:name="_Hlk13150460"/>
      <w:bookmarkEnd w:id="12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04ED2D29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19EA2323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4652B3C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6DC6DC3C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00FBE3EF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A63FE4C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491F8579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59504C6C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7890A06D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F67639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1C648A93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824E06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19C18F5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14:paraId="31A4876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0FEB0D8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772B3B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1665F5E9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097B17A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36807A4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79DEB66C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00950E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3070CD7D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7287F0B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42AF1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5E8E0433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94412F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13983991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E52D1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00AFA3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5EF4F5" w14:textId="77777777" w:rsidR="007930A1" w:rsidRPr="009E4B3D" w:rsidRDefault="00967E3F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статьи 16 Ф</w:t>
      </w:r>
      <w:r w:rsidR="007930A1" w:rsidRPr="009E4B3D">
        <w:rPr>
          <w:rFonts w:ascii="Times New Roman" w:hAnsi="Times New Roman" w:cs="Times New Roman"/>
          <w:b/>
          <w:bCs/>
          <w:sz w:val="28"/>
          <w:szCs w:val="28"/>
        </w:rPr>
        <w:t>едерального закона от 27.07.2010 № 210-ФЗ,</w:t>
      </w:r>
      <w:r w:rsidR="007930A1"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E80E54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7A969D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F0E6AA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20CDFB9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1939EF6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31. Заявитель может обратиться с жалобой</w:t>
      </w:r>
      <w:r w:rsidR="00967E3F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14:paraId="5EA12B1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7FDE1F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11D1F8A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3F3CDC2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CD7D5C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1F314A4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40FB397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00D97D5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32AAB2B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997328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187B64A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50D0AAB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7031FEB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4906140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093AAD6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2B1B1AF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49E73C3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46FD0D4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4F4133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529239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EBFCA5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2EC1F17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6158A90F" w14:textId="77777777" w:rsidR="00967E3F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 Администрации</w:t>
      </w:r>
      <w:r w:rsidR="00967E3F">
        <w:rPr>
          <w:rFonts w:ascii="Times New Roman" w:hAnsi="Times New Roman" w:cs="Times New Roman"/>
          <w:sz w:val="28"/>
          <w:szCs w:val="28"/>
        </w:rPr>
        <w:t>.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A8DF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Глава Администрации  проводят личный прием заявителей. </w:t>
      </w:r>
    </w:p>
    <w:p w14:paraId="2A04738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07D0CA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FE6FD6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0B9503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6EA9D6F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04A85DC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A218C8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"/>
      <w:bookmarkEnd w:id="14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9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0419FC7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73F6B1F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5A159FE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AA3441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781FE4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5"/>
    </w:p>
    <w:p w14:paraId="7F6C3921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14:paraId="75D895E1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14:paraId="10FAD25A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14:paraId="016472AF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04898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0B3D985C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550AB5AE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16E8ADE2" w14:textId="342B7B17" w:rsidR="00AE3A12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31DECF6" w14:textId="55314387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DF86D74" w14:textId="2D1ED3C5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2AEF95F" w14:textId="3EE7BD1A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B4E636A" w14:textId="67D91171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D7F19C9" w14:textId="046A0D8B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3964B3C" w14:textId="4574558F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B033168" w14:textId="0980B300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95FAC9E" w14:textId="1EB092C6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6FB88CC" w14:textId="6295AEC9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35F3A40" w14:textId="7BB71ACB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A8BEA50" w14:textId="40953B82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818BFA5" w14:textId="1267750E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6025EB9" w14:textId="6D8271A9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04F6099" w14:textId="65FCDD55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0C3F573" w14:textId="3ADEAE49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BD10130" w14:textId="3B440415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B5D6E99" w14:textId="59BA6A66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F90A6C4" w14:textId="1287027C" w:rsidR="00A92D5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8BF99F0" w14:textId="678DC8E7" w:rsidR="00A92D5D" w:rsidRPr="009E4B3D" w:rsidRDefault="00A92D5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76382B3" w14:textId="77777777"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14:paraId="3F9A17CB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158FAFE0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445AD1C8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6B2EC257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7BE277E4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A1E626F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3AB318D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3CD964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10AD9EB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1856C1B9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5352964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225BC606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35C8940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6AE3545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2E2857BE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5CBAD37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650367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E46DEE1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FE1418C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F9C493D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39B27789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0EA09C7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9F1E9A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D65DB93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77A58A3D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24B53F7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5850BB6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2C3346D3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4630DAA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5B4115E1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6AF13114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F4AC06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62784169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3A72542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4F1425E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2FFDE4C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3CFFE459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3FE802E6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42C3FFD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743B474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212A5D0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713F1D6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1D589034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69A0D7F4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5A89AD4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6EC8ECA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2D2CCD6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2AD04AAC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13CD7E0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D69A3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68A69346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96CC3AA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14:paraId="3C9B256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6F7AA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0648698D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305FA9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lastRenderedPageBreak/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76B9826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5B8B81B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0A7BB688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47164743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3CB8B699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1541DC9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AB8012B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20119B93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5E8A1EC8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73CBCA53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6C1DD307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F359D9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56EA9E6A" w14:textId="77777777"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1CC2114" w14:textId="77777777"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F1DA435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F31319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D4932E6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C32538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1BB682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D97F25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938E0B3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6111ED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9D9534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15CD2F0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1151C9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1F70A80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D5AA013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8BBCEFE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800DB2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3E49B86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42F1F2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ECBBD5D" w14:textId="77777777"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92C8595" w14:textId="77777777"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C0D7514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B5152D6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9E3BC07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0B11BAD" w14:textId="77777777"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557FB275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14:paraId="1EEE2107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3075B9F3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2F6B5FCB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4546B14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440BFC62" w14:textId="77777777" w:rsidR="002C5A09" w:rsidRPr="009E4B3D" w:rsidRDefault="007269B4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30" w:history="1"/>
    </w:p>
    <w:p w14:paraId="1ADE24A7" w14:textId="77777777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14:paraId="59F22580" w14:textId="77777777" w:rsidTr="003C577E">
        <w:tc>
          <w:tcPr>
            <w:tcW w:w="3283" w:type="dxa"/>
            <w:shd w:val="clear" w:color="auto" w:fill="auto"/>
          </w:tcPr>
          <w:p w14:paraId="5730E778" w14:textId="77777777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14:paraId="0A2CC768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72EA87F7" w14:textId="77777777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0199D8C8" w14:textId="1A2BE0B3" w:rsidR="006E4962" w:rsidRPr="009E4B3D" w:rsidRDefault="006E4962" w:rsidP="00A92D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14:paraId="061E0F61" w14:textId="77777777" w:rsidR="006E4962" w:rsidRPr="009E4B3D" w:rsidRDefault="006E4962" w:rsidP="00A92D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4A40C1D9" w14:textId="77777777" w:rsidR="006E4962" w:rsidRPr="009E4B3D" w:rsidRDefault="006E4962" w:rsidP="00A92D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14:paraId="31597D5A" w14:textId="77777777" w:rsidR="006E4962" w:rsidRPr="009E4B3D" w:rsidRDefault="006E4962" w:rsidP="00A92D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14:paraId="512AC647" w14:textId="77777777" w:rsidR="006E4962" w:rsidRPr="009E4B3D" w:rsidRDefault="006E4962" w:rsidP="00A92D5D">
            <w:pPr>
              <w:spacing w:line="240" w:lineRule="auto"/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14:paraId="710570CD" w14:textId="77777777" w:rsidR="006E4962" w:rsidRPr="009E4B3D" w:rsidRDefault="006E4962" w:rsidP="00A92D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14:paraId="78C54E99" w14:textId="77777777" w:rsidR="006E4962" w:rsidRPr="009E4B3D" w:rsidRDefault="006E4962" w:rsidP="00A92D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14:paraId="4465339A" w14:textId="77777777" w:rsidR="006E4962" w:rsidRPr="009E4B3D" w:rsidRDefault="006E4962" w:rsidP="00A92D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14:paraId="797963B3" w14:textId="77777777" w:rsidR="006E4962" w:rsidRPr="009E4B3D" w:rsidRDefault="006E4962" w:rsidP="00A92D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10FF2C" w14:textId="22463570" w:rsidR="00A92D5D" w:rsidRPr="00A92D5D" w:rsidRDefault="006E4962" w:rsidP="00A92D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14:paraId="00D3DB49" w14:textId="77777777" w:rsidR="00A92D5D" w:rsidRPr="009E4B3D" w:rsidRDefault="00A92D5D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3B8D2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64B65" w14:textId="77777777"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18474C51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02478530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0CCD3A0A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38383C92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60787A94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03709C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6403D94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02B35303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441E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50E01986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04010C8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14:paraId="74D0A018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9AB7F3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048FA93E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165C5957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6FDC1059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 и адрес – для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14:paraId="686C084C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74BAA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486E7C7E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1AACF6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20E39642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560834C5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D5EC2" w14:textId="77777777"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2E88EF40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564F3B9F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F26A4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326A404A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3131212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115C7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14:paraId="243D59DF" w14:textId="77777777"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14:paraId="60AD8D09" w14:textId="77777777"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887FA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58FBC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7FA56" w14:textId="77777777"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14:paraId="11CB8352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7799E9B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1FC6748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1B713F2E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62917CE9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1CF24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6324390B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7FAD5833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E1639B7" w14:textId="77777777" w:rsidTr="00F45EB8">
              <w:tc>
                <w:tcPr>
                  <w:tcW w:w="1213" w:type="dxa"/>
                  <w:shd w:val="clear" w:color="auto" w:fill="auto"/>
                </w:tcPr>
                <w:p w14:paraId="381DA16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C4BB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0D602FC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15E6DB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75B0F971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0A7725FD" w14:textId="77777777" w:rsidTr="00F45EB8">
              <w:tc>
                <w:tcPr>
                  <w:tcW w:w="1213" w:type="dxa"/>
                  <w:shd w:val="clear" w:color="auto" w:fill="auto"/>
                </w:tcPr>
                <w:p w14:paraId="3EA313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11F3F02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76C0DC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5FD09F7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61824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5DE738B3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292032D" w14:textId="77777777" w:rsidTr="00F45EB8">
              <w:tc>
                <w:tcPr>
                  <w:tcW w:w="1213" w:type="dxa"/>
                  <w:shd w:val="clear" w:color="auto" w:fill="auto"/>
                </w:tcPr>
                <w:p w14:paraId="17F9112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491418D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30A3D9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5AE87309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1292E6AF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5690A632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0644A5A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Исправление допущенных опечаток и ошибок в 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26D08611" w14:textId="77777777" w:rsidTr="00F45EB8">
              <w:tc>
                <w:tcPr>
                  <w:tcW w:w="1213" w:type="dxa"/>
                  <w:shd w:val="clear" w:color="auto" w:fill="auto"/>
                </w:tcPr>
                <w:p w14:paraId="28A88F3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58AB09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14A607A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4081116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854D92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3EFDB9DF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B217594" w14:textId="77777777" w:rsidTr="00F45EB8">
              <w:tc>
                <w:tcPr>
                  <w:tcW w:w="1213" w:type="dxa"/>
                  <w:shd w:val="clear" w:color="auto" w:fill="auto"/>
                </w:tcPr>
                <w:p w14:paraId="28B3FCC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BF5973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7B6FDE9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0237A0D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09FA3C3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3DA867B7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9FAB253" w14:textId="77777777" w:rsidTr="00F45EB8">
              <w:tc>
                <w:tcPr>
                  <w:tcW w:w="1213" w:type="dxa"/>
                  <w:shd w:val="clear" w:color="auto" w:fill="auto"/>
                </w:tcPr>
                <w:p w14:paraId="075A1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785720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575190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384D070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7E12860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27ACC47D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65974BE2" w14:textId="77777777" w:rsidTr="00F45EB8">
              <w:tc>
                <w:tcPr>
                  <w:tcW w:w="1213" w:type="dxa"/>
                  <w:shd w:val="clear" w:color="auto" w:fill="auto"/>
                </w:tcPr>
                <w:p w14:paraId="1197D58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8E63D9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03D54BCF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8C9ED09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7847003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E1BEF32" w14:textId="77777777" w:rsidTr="00F45EB8">
              <w:tc>
                <w:tcPr>
                  <w:tcW w:w="1363" w:type="dxa"/>
                  <w:shd w:val="clear" w:color="auto" w:fill="auto"/>
                </w:tcPr>
                <w:p w14:paraId="56E0BD2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6C6A7B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755696EB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60B405FD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lastRenderedPageBreak/>
                    <w:t>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3EFC191A" w14:textId="77777777" w:rsidTr="00F45EB8">
              <w:tc>
                <w:tcPr>
                  <w:tcW w:w="1363" w:type="dxa"/>
                  <w:shd w:val="clear" w:color="auto" w:fill="auto"/>
                </w:tcPr>
                <w:p w14:paraId="15E8B7A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BDB168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39DE2AD8" w14:textId="77777777" w:rsidTr="00F45EB8">
              <w:tc>
                <w:tcPr>
                  <w:tcW w:w="1363" w:type="dxa"/>
                  <w:shd w:val="clear" w:color="auto" w:fill="auto"/>
                </w:tcPr>
                <w:p w14:paraId="685BCF0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25228F3F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0ECCD22" w14:textId="77777777" w:rsidTr="00F45EB8">
              <w:tc>
                <w:tcPr>
                  <w:tcW w:w="1363" w:type="dxa"/>
                  <w:shd w:val="clear" w:color="auto" w:fill="auto"/>
                </w:tcPr>
                <w:p w14:paraId="1B1E7AD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B5B197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05E5E85C" w14:textId="77777777" w:rsidTr="00F45EB8">
              <w:tc>
                <w:tcPr>
                  <w:tcW w:w="1363" w:type="dxa"/>
                  <w:shd w:val="clear" w:color="auto" w:fill="auto"/>
                </w:tcPr>
                <w:p w14:paraId="4786889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F31D5DB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7B0A780F" w14:textId="77777777" w:rsidTr="00F45EB8">
              <w:tc>
                <w:tcPr>
                  <w:tcW w:w="1363" w:type="dxa"/>
                  <w:shd w:val="clear" w:color="auto" w:fill="auto"/>
                </w:tcPr>
                <w:p w14:paraId="600FD4E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A68A18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2063D3A8" w14:textId="77777777" w:rsidTr="00F45EB8">
              <w:tc>
                <w:tcPr>
                  <w:tcW w:w="1363" w:type="dxa"/>
                  <w:shd w:val="clear" w:color="auto" w:fill="auto"/>
                </w:tcPr>
                <w:p w14:paraId="5BACCF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FA0A197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27B17C39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30BB978B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48A746CC" w14:textId="77777777" w:rsidTr="00F45EB8">
              <w:tc>
                <w:tcPr>
                  <w:tcW w:w="1363" w:type="dxa"/>
                  <w:shd w:val="clear" w:color="auto" w:fill="auto"/>
                </w:tcPr>
                <w:p w14:paraId="5EF7708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A57C8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0A3DF69E" w14:textId="77777777" w:rsidTr="00F45EB8">
              <w:tc>
                <w:tcPr>
                  <w:tcW w:w="1363" w:type="dxa"/>
                  <w:shd w:val="clear" w:color="auto" w:fill="auto"/>
                </w:tcPr>
                <w:p w14:paraId="5453CE5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2E1F84FF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34AAC7A" w14:textId="77777777" w:rsidTr="00F45EB8">
              <w:tc>
                <w:tcPr>
                  <w:tcW w:w="1363" w:type="dxa"/>
                  <w:shd w:val="clear" w:color="auto" w:fill="auto"/>
                </w:tcPr>
                <w:p w14:paraId="062AC5E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1F79CE4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E7D297" w14:textId="77777777" w:rsidTr="00F45EB8">
              <w:tc>
                <w:tcPr>
                  <w:tcW w:w="1363" w:type="dxa"/>
                  <w:shd w:val="clear" w:color="auto" w:fill="auto"/>
                </w:tcPr>
                <w:p w14:paraId="62C7690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71558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427A5E8B" w14:textId="77777777" w:rsidTr="00F45EB8">
              <w:tc>
                <w:tcPr>
                  <w:tcW w:w="1363" w:type="dxa"/>
                  <w:shd w:val="clear" w:color="auto" w:fill="auto"/>
                </w:tcPr>
                <w:p w14:paraId="6086B2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2A8B70F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E2D51F" w14:textId="77777777" w:rsidTr="00F45EB8">
              <w:tc>
                <w:tcPr>
                  <w:tcW w:w="1363" w:type="dxa"/>
                  <w:shd w:val="clear" w:color="auto" w:fill="auto"/>
                </w:tcPr>
                <w:p w14:paraId="6B89E30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23D71F91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15BAFB04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F16B8C4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E920D34" w14:textId="77777777" w:rsidTr="00F45EB8">
              <w:tc>
                <w:tcPr>
                  <w:tcW w:w="1363" w:type="dxa"/>
                  <w:shd w:val="clear" w:color="auto" w:fill="auto"/>
                </w:tcPr>
                <w:p w14:paraId="413C8AB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A171A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0DD2F4EA" w14:textId="77777777" w:rsidTr="00F45EB8">
              <w:tc>
                <w:tcPr>
                  <w:tcW w:w="1363" w:type="dxa"/>
                  <w:shd w:val="clear" w:color="auto" w:fill="auto"/>
                </w:tcPr>
                <w:p w14:paraId="34114F32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717F9B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24E05B5A" w14:textId="77777777" w:rsidTr="00F45EB8">
              <w:tc>
                <w:tcPr>
                  <w:tcW w:w="1363" w:type="dxa"/>
                  <w:shd w:val="clear" w:color="auto" w:fill="auto"/>
                </w:tcPr>
                <w:p w14:paraId="710A60E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34DBC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1BF5AA75" w14:textId="77777777" w:rsidTr="00F45EB8">
              <w:tc>
                <w:tcPr>
                  <w:tcW w:w="1363" w:type="dxa"/>
                  <w:shd w:val="clear" w:color="auto" w:fill="auto"/>
                </w:tcPr>
                <w:p w14:paraId="4E1D61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2EF18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34930FD" w14:textId="77777777" w:rsidTr="00F45EB8">
              <w:tc>
                <w:tcPr>
                  <w:tcW w:w="1363" w:type="dxa"/>
                  <w:shd w:val="clear" w:color="auto" w:fill="auto"/>
                </w:tcPr>
                <w:p w14:paraId="3A99042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B400D41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3DEEFB6" w14:textId="77777777" w:rsidTr="00F45EB8">
              <w:tc>
                <w:tcPr>
                  <w:tcW w:w="1363" w:type="dxa"/>
                  <w:shd w:val="clear" w:color="auto" w:fill="auto"/>
                </w:tcPr>
                <w:p w14:paraId="29E8FA22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9D0A1E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1A9ECAB9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D81F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14:paraId="521710F3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39957691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1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7534" w14:textId="77777777" w:rsidR="007269B4" w:rsidRDefault="007269B4">
      <w:pPr>
        <w:spacing w:after="0" w:line="240" w:lineRule="auto"/>
      </w:pPr>
      <w:r>
        <w:separator/>
      </w:r>
    </w:p>
  </w:endnote>
  <w:endnote w:type="continuationSeparator" w:id="0">
    <w:p w14:paraId="559BD3AD" w14:textId="77777777" w:rsidR="007269B4" w:rsidRDefault="0072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F70E0" w14:textId="77777777" w:rsidR="007269B4" w:rsidRDefault="007269B4">
      <w:pPr>
        <w:spacing w:after="0" w:line="240" w:lineRule="auto"/>
      </w:pPr>
      <w:r>
        <w:separator/>
      </w:r>
    </w:p>
  </w:footnote>
  <w:footnote w:type="continuationSeparator" w:id="0">
    <w:p w14:paraId="7509F892" w14:textId="77777777" w:rsidR="007269B4" w:rsidRDefault="0072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EndPr/>
    <w:sdtContent>
      <w:p w14:paraId="745EAEB7" w14:textId="487A3457" w:rsidR="004C1509" w:rsidRDefault="004C1509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0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AD12BF"/>
    <w:multiLevelType w:val="hybridMultilevel"/>
    <w:tmpl w:val="23EA4C08"/>
    <w:lvl w:ilvl="0" w:tplc="ACC0B95A">
      <w:start w:val="1"/>
      <w:numFmt w:val="decimal"/>
      <w:lvlText w:val="%1."/>
      <w:lvlJc w:val="left"/>
      <w:pPr>
        <w:ind w:left="1917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0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32C8E"/>
    <w:multiLevelType w:val="hybridMultilevel"/>
    <w:tmpl w:val="D4E4C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1"/>
  </w:num>
  <w:num w:numId="5">
    <w:abstractNumId w:val="19"/>
  </w:num>
  <w:num w:numId="6">
    <w:abstractNumId w:val="18"/>
  </w:num>
  <w:num w:numId="7">
    <w:abstractNumId w:val="12"/>
  </w:num>
  <w:num w:numId="8">
    <w:abstractNumId w:val="15"/>
  </w:num>
  <w:num w:numId="9">
    <w:abstractNumId w:val="2"/>
  </w:num>
  <w:num w:numId="10">
    <w:abstractNumId w:val="17"/>
  </w:num>
  <w:num w:numId="11">
    <w:abstractNumId w:val="3"/>
  </w:num>
  <w:num w:numId="12">
    <w:abstractNumId w:val="20"/>
  </w:num>
  <w:num w:numId="13">
    <w:abstractNumId w:val="25"/>
  </w:num>
  <w:num w:numId="14">
    <w:abstractNumId w:val="21"/>
  </w:num>
  <w:num w:numId="15">
    <w:abstractNumId w:val="7"/>
  </w:num>
  <w:num w:numId="16">
    <w:abstractNumId w:val="24"/>
  </w:num>
  <w:num w:numId="17">
    <w:abstractNumId w:val="6"/>
  </w:num>
  <w:num w:numId="18">
    <w:abstractNumId w:val="23"/>
  </w:num>
  <w:num w:numId="19">
    <w:abstractNumId w:val="10"/>
  </w:num>
  <w:num w:numId="20">
    <w:abstractNumId w:val="5"/>
  </w:num>
  <w:num w:numId="21">
    <w:abstractNumId w:val="16"/>
  </w:num>
  <w:num w:numId="22">
    <w:abstractNumId w:val="11"/>
  </w:num>
  <w:num w:numId="23">
    <w:abstractNumId w:val="4"/>
  </w:num>
  <w:num w:numId="24">
    <w:abstractNumId w:val="13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26F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121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405A"/>
    <w:rsid w:val="001F4E3B"/>
    <w:rsid w:val="002017A9"/>
    <w:rsid w:val="0020702C"/>
    <w:rsid w:val="00207712"/>
    <w:rsid w:val="00212EBA"/>
    <w:rsid w:val="00215205"/>
    <w:rsid w:val="002163EC"/>
    <w:rsid w:val="002164F8"/>
    <w:rsid w:val="002212E3"/>
    <w:rsid w:val="0022217F"/>
    <w:rsid w:val="002229CC"/>
    <w:rsid w:val="00222C1E"/>
    <w:rsid w:val="00226551"/>
    <w:rsid w:val="00231A1D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AC6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2F5D89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66CFB"/>
    <w:rsid w:val="00372C05"/>
    <w:rsid w:val="00373FF6"/>
    <w:rsid w:val="00383ACD"/>
    <w:rsid w:val="00384D4D"/>
    <w:rsid w:val="00384DBE"/>
    <w:rsid w:val="003858D8"/>
    <w:rsid w:val="00386E71"/>
    <w:rsid w:val="0039274C"/>
    <w:rsid w:val="0039289D"/>
    <w:rsid w:val="00395043"/>
    <w:rsid w:val="0039567D"/>
    <w:rsid w:val="003A0A6C"/>
    <w:rsid w:val="003A4A8B"/>
    <w:rsid w:val="003A5087"/>
    <w:rsid w:val="003A5303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00E1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1509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38C9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6772A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69B4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56A4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419"/>
    <w:rsid w:val="007816DA"/>
    <w:rsid w:val="007819C3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5C26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4E07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C67"/>
    <w:rsid w:val="008A3ED9"/>
    <w:rsid w:val="008A4951"/>
    <w:rsid w:val="008A5A6E"/>
    <w:rsid w:val="008B0200"/>
    <w:rsid w:val="008B1ED2"/>
    <w:rsid w:val="008B3CB1"/>
    <w:rsid w:val="008B5B04"/>
    <w:rsid w:val="008B5B15"/>
    <w:rsid w:val="008B7006"/>
    <w:rsid w:val="008B73C9"/>
    <w:rsid w:val="008C047B"/>
    <w:rsid w:val="008C5756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67E3F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161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77361"/>
    <w:rsid w:val="00A83559"/>
    <w:rsid w:val="00A85C88"/>
    <w:rsid w:val="00A877DE"/>
    <w:rsid w:val="00A91AFE"/>
    <w:rsid w:val="00A92D5D"/>
    <w:rsid w:val="00A9469F"/>
    <w:rsid w:val="00A94EE9"/>
    <w:rsid w:val="00A966AC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40E6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07B5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3954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786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279A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963FC"/>
    <w:rsid w:val="00FB2A83"/>
    <w:rsid w:val="00FB4C95"/>
    <w:rsid w:val="00FB509A"/>
    <w:rsid w:val="00FC296D"/>
    <w:rsid w:val="00FC4838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12029"/>
  <w15:docId w15:val="{95B7EEFA-3ED1-46B6-A6D0-7B5580ED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03"/>
  </w:style>
  <w:style w:type="paragraph" w:styleId="1">
    <w:name w:val="heading 1"/>
    <w:basedOn w:val="10"/>
    <w:next w:val="a0"/>
    <w:link w:val="11"/>
    <w:rsid w:val="003A5303"/>
    <w:pPr>
      <w:outlineLvl w:val="0"/>
    </w:pPr>
  </w:style>
  <w:style w:type="paragraph" w:styleId="2">
    <w:name w:val="heading 2"/>
    <w:basedOn w:val="10"/>
    <w:next w:val="a0"/>
    <w:rsid w:val="003A5303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3A5303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3A5303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3A5303"/>
    <w:rPr>
      <w:sz w:val="28"/>
      <w:szCs w:val="28"/>
    </w:rPr>
  </w:style>
  <w:style w:type="character" w:customStyle="1" w:styleId="a6">
    <w:name w:val="Цветовое выделение"/>
    <w:rsid w:val="003A5303"/>
    <w:rPr>
      <w:b/>
      <w:color w:val="26282F"/>
      <w:sz w:val="26"/>
    </w:rPr>
  </w:style>
  <w:style w:type="character" w:customStyle="1" w:styleId="a7">
    <w:name w:val="Гипертекстовая ссылка"/>
    <w:rsid w:val="003A5303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3A5303"/>
    <w:rPr>
      <w:b/>
      <w:bCs/>
      <w:color w:val="000080"/>
    </w:rPr>
  </w:style>
  <w:style w:type="character" w:customStyle="1" w:styleId="a9">
    <w:name w:val="Текст выноски Знак"/>
    <w:basedOn w:val="a2"/>
    <w:rsid w:val="003A5303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3A5303"/>
  </w:style>
  <w:style w:type="character" w:customStyle="1" w:styleId="ab">
    <w:name w:val="Утратил силу"/>
    <w:rsid w:val="003A5303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3A5303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3A5303"/>
    <w:rPr>
      <w:shd w:val="clear" w:color="auto" w:fill="FFF580"/>
    </w:rPr>
  </w:style>
  <w:style w:type="character" w:customStyle="1" w:styleId="ae">
    <w:name w:val="Не вступил в силу"/>
    <w:rsid w:val="003A5303"/>
    <w:rPr>
      <w:color w:val="000000"/>
      <w:shd w:val="clear" w:color="auto" w:fill="D8EDE8"/>
    </w:rPr>
  </w:style>
  <w:style w:type="character" w:customStyle="1" w:styleId="af">
    <w:name w:val="Опечатки"/>
    <w:rsid w:val="003A5303"/>
    <w:rPr>
      <w:color w:val="FF0000"/>
    </w:rPr>
  </w:style>
  <w:style w:type="character" w:customStyle="1" w:styleId="af0">
    <w:name w:val="Активная гипертекстовая ссылка"/>
    <w:basedOn w:val="a7"/>
    <w:rsid w:val="003A5303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3A5303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3A5303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3A5303"/>
    <w:rPr>
      <w:b/>
      <w:color w:val="26282F"/>
    </w:rPr>
  </w:style>
  <w:style w:type="character" w:customStyle="1" w:styleId="af4">
    <w:name w:val="Заголовок чужого сообщения"/>
    <w:rsid w:val="003A5303"/>
    <w:rPr>
      <w:b/>
      <w:color w:val="FF0000"/>
    </w:rPr>
  </w:style>
  <w:style w:type="character" w:customStyle="1" w:styleId="af5">
    <w:name w:val="Выделение для Базового Поиска"/>
    <w:basedOn w:val="a6"/>
    <w:rsid w:val="003A5303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3A5303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3A5303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3A5303"/>
    <w:rPr>
      <w:b w:val="0"/>
    </w:rPr>
  </w:style>
  <w:style w:type="character" w:customStyle="1" w:styleId="af9">
    <w:name w:val="Цветовое выделение для Текст"/>
    <w:rsid w:val="003A5303"/>
    <w:rPr>
      <w:sz w:val="24"/>
    </w:rPr>
  </w:style>
  <w:style w:type="character" w:customStyle="1" w:styleId="afa">
    <w:name w:val="Текст сноски Знак"/>
    <w:basedOn w:val="a2"/>
    <w:rsid w:val="003A5303"/>
    <w:rPr>
      <w:sz w:val="20"/>
      <w:szCs w:val="18"/>
    </w:rPr>
  </w:style>
  <w:style w:type="character" w:styleId="afb">
    <w:name w:val="footnote reference"/>
    <w:basedOn w:val="a2"/>
    <w:rsid w:val="003A5303"/>
    <w:rPr>
      <w:vertAlign w:val="superscript"/>
    </w:rPr>
  </w:style>
  <w:style w:type="character" w:customStyle="1" w:styleId="afc">
    <w:name w:val="Основной текст Знак"/>
    <w:basedOn w:val="a2"/>
    <w:rsid w:val="003A5303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3A5303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3A5303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3A5303"/>
    <w:rPr>
      <w:rFonts w:cs="Mangal"/>
    </w:rPr>
  </w:style>
  <w:style w:type="paragraph" w:styleId="afe">
    <w:name w:val="Title"/>
    <w:basedOn w:val="a1"/>
    <w:rsid w:val="003A5303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3A5303"/>
    <w:pPr>
      <w:suppressLineNumbers/>
    </w:pPr>
  </w:style>
  <w:style w:type="paragraph" w:styleId="aff0">
    <w:name w:val="caption"/>
    <w:basedOn w:val="10"/>
    <w:rsid w:val="003A5303"/>
  </w:style>
  <w:style w:type="paragraph" w:customStyle="1" w:styleId="ConsPlusTitle">
    <w:name w:val="ConsPlusTitle"/>
    <w:rsid w:val="003A5303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3A5303"/>
    <w:pPr>
      <w:suppressLineNumbers/>
    </w:pPr>
  </w:style>
  <w:style w:type="paragraph" w:customStyle="1" w:styleId="ConsPlusCell">
    <w:name w:val="ConsPlusCell"/>
    <w:rsid w:val="003A5303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3A5303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3A5303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3A5303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3A5303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3A5303"/>
  </w:style>
  <w:style w:type="paragraph" w:customStyle="1" w:styleId="ConsPlusNormal">
    <w:name w:val="ConsPlusNormal"/>
    <w:rsid w:val="003A5303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3A5303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3A5303"/>
    <w:rPr>
      <w:sz w:val="42"/>
      <w:szCs w:val="42"/>
    </w:rPr>
  </w:style>
  <w:style w:type="paragraph" w:styleId="aff7">
    <w:name w:val="footer"/>
    <w:basedOn w:val="a1"/>
    <w:link w:val="aff8"/>
    <w:uiPriority w:val="99"/>
    <w:rsid w:val="003A5303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3A5303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3A5303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3A5303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3A5303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3A5303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3A5303"/>
    <w:pPr>
      <w:spacing w:after="283"/>
      <w:ind w:left="567" w:right="567"/>
    </w:pPr>
  </w:style>
  <w:style w:type="paragraph" w:styleId="affb">
    <w:name w:val="Subtitle"/>
    <w:basedOn w:val="10"/>
    <w:next w:val="a0"/>
    <w:rsid w:val="003A5303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3A5303"/>
    <w:pPr>
      <w:spacing w:after="0"/>
      <w:ind w:firstLine="283"/>
    </w:pPr>
  </w:style>
  <w:style w:type="paragraph" w:customStyle="1" w:styleId="ConsPlusDocList">
    <w:name w:val="ConsPlusDocList"/>
    <w:rsid w:val="003A5303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3A5303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A5303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3A5303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3A5303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3A5303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3A5303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3A5303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3A5303"/>
    <w:pPr>
      <w:jc w:val="both"/>
    </w:pPr>
  </w:style>
  <w:style w:type="paragraph" w:customStyle="1" w:styleId="afff3">
    <w:name w:val="Текст (лев. подпись)"/>
    <w:basedOn w:val="a1"/>
    <w:rsid w:val="003A5303"/>
  </w:style>
  <w:style w:type="paragraph" w:customStyle="1" w:styleId="afff4">
    <w:name w:val="Текст (прав. подпись)"/>
    <w:basedOn w:val="a1"/>
    <w:rsid w:val="003A5303"/>
    <w:pPr>
      <w:jc w:val="right"/>
    </w:pPr>
  </w:style>
  <w:style w:type="paragraph" w:customStyle="1" w:styleId="afff5">
    <w:name w:val="Текст в таблице"/>
    <w:basedOn w:val="afff2"/>
    <w:rsid w:val="003A5303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3A5303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3A5303"/>
    <w:rPr>
      <w:i/>
    </w:rPr>
  </w:style>
  <w:style w:type="paragraph" w:customStyle="1" w:styleId="afff8">
    <w:name w:val="Комментарий пользователя"/>
    <w:basedOn w:val="affe"/>
    <w:rsid w:val="003A5303"/>
    <w:rPr>
      <w:shd w:val="clear" w:color="auto" w:fill="FFDFE0"/>
    </w:rPr>
  </w:style>
  <w:style w:type="paragraph" w:customStyle="1" w:styleId="afff9">
    <w:name w:val="Оглавление"/>
    <w:basedOn w:val="affd"/>
    <w:rsid w:val="003A5303"/>
    <w:pPr>
      <w:spacing w:after="0"/>
      <w:ind w:left="140"/>
    </w:pPr>
  </w:style>
  <w:style w:type="paragraph" w:customStyle="1" w:styleId="afffa">
    <w:name w:val="Словарная статья"/>
    <w:basedOn w:val="a1"/>
    <w:rsid w:val="003A5303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3A5303"/>
    <w:rPr>
      <w:sz w:val="14"/>
    </w:rPr>
  </w:style>
  <w:style w:type="paragraph" w:customStyle="1" w:styleId="afffc">
    <w:name w:val="Колонтитул (правый)"/>
    <w:basedOn w:val="afff4"/>
    <w:rsid w:val="003A5303"/>
    <w:rPr>
      <w:sz w:val="14"/>
    </w:rPr>
  </w:style>
  <w:style w:type="paragraph" w:customStyle="1" w:styleId="afffd">
    <w:name w:val="Основное меню (преемственное)"/>
    <w:basedOn w:val="a1"/>
    <w:rsid w:val="003A5303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3A5303"/>
    <w:rPr>
      <w:sz w:val="20"/>
    </w:rPr>
  </w:style>
  <w:style w:type="paragraph" w:customStyle="1" w:styleId="affff">
    <w:name w:val="Переменная часть"/>
    <w:basedOn w:val="afffd"/>
    <w:rsid w:val="003A5303"/>
    <w:rPr>
      <w:sz w:val="18"/>
    </w:rPr>
  </w:style>
  <w:style w:type="paragraph" w:customStyle="1" w:styleId="affff0">
    <w:name w:val="Интерактивный заголовок"/>
    <w:basedOn w:val="10"/>
    <w:rsid w:val="003A5303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3A5303"/>
    <w:pPr>
      <w:jc w:val="center"/>
    </w:pPr>
  </w:style>
  <w:style w:type="paragraph" w:customStyle="1" w:styleId="affff2">
    <w:name w:val="Необходимые документы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3A5303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3A5303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3A5303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3A5303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3A5303"/>
    <w:rPr>
      <w:b/>
    </w:rPr>
  </w:style>
  <w:style w:type="paragraph" w:customStyle="1" w:styleId="affffd">
    <w:name w:val="Заголовок группы контролов"/>
    <w:basedOn w:val="a1"/>
    <w:rsid w:val="003A5303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3A5303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3A5303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3A5303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3A5303"/>
    <w:rPr>
      <w:shd w:val="clear" w:color="auto" w:fill="F5F3DA"/>
    </w:rPr>
  </w:style>
  <w:style w:type="paragraph" w:customStyle="1" w:styleId="afffff2">
    <w:name w:val="Напишите нам"/>
    <w:basedOn w:val="a1"/>
    <w:rsid w:val="003A5303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3A5303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3A5303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3A5303"/>
    <w:pPr>
      <w:jc w:val="left"/>
    </w:pPr>
  </w:style>
  <w:style w:type="paragraph" w:customStyle="1" w:styleId="-0">
    <w:name w:val="ЭР-содержание (правое окно)"/>
    <w:basedOn w:val="a1"/>
    <w:rsid w:val="003A5303"/>
    <w:pPr>
      <w:spacing w:before="300" w:after="0"/>
    </w:pPr>
  </w:style>
  <w:style w:type="paragraph" w:customStyle="1" w:styleId="afffff6">
    <w:name w:val="Формула"/>
    <w:basedOn w:val="a1"/>
    <w:rsid w:val="003A5303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3A5303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3A5303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3A5303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3A5303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3A5303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3A5303"/>
    <w:rPr>
      <w:sz w:val="20"/>
      <w:szCs w:val="18"/>
    </w:rPr>
  </w:style>
  <w:style w:type="paragraph" w:customStyle="1" w:styleId="western">
    <w:name w:val="western"/>
    <w:basedOn w:val="a1"/>
    <w:rsid w:val="003A5303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3A5303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366CF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msamovec-r36.gosuslugi.ru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yperlink" Target="garantf1://4275866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4261-1BD4-4D00-9119-20903FCC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16511</Words>
  <Characters>94116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Name</cp:lastModifiedBy>
  <cp:revision>59</cp:revision>
  <cp:lastPrinted>2023-12-19T13:38:00Z</cp:lastPrinted>
  <dcterms:created xsi:type="dcterms:W3CDTF">2023-12-19T09:21:00Z</dcterms:created>
  <dcterms:modified xsi:type="dcterms:W3CDTF">2024-03-19T13:51:00Z</dcterms:modified>
</cp:coreProperties>
</file>