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F3117E" w:rsidRPr="001151FE" w:rsidRDefault="00F3117E" w:rsidP="00036A5D">
      <w:pPr>
        <w:tabs>
          <w:tab w:val="left" w:pos="5103"/>
        </w:tabs>
        <w:ind w:left="5103"/>
        <w:jc w:val="right"/>
        <w:rPr>
          <w:rFonts w:ascii="Times New Roman" w:hAnsi="Times New Roman"/>
          <w:sz w:val="28"/>
          <w:szCs w:val="28"/>
        </w:rPr>
      </w:pPr>
      <w:bookmarkStart w:id="0" w:name="_GoBack"/>
      <w:bookmarkEnd w:id="0"/>
      <w:r w:rsidRPr="001151FE">
        <w:rPr>
          <w:rFonts w:ascii="Times New Roman" w:hAnsi="Times New Roman"/>
          <w:sz w:val="28"/>
          <w:szCs w:val="28"/>
        </w:rPr>
        <w:t>Приложение</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F3117E" w:rsidRPr="001151FE" w:rsidRDefault="00135208" w:rsidP="00036A5D">
      <w:pPr>
        <w:ind w:left="5103"/>
        <w:jc w:val="right"/>
        <w:rPr>
          <w:rFonts w:ascii="Times New Roman" w:hAnsi="Times New Roman"/>
          <w:sz w:val="28"/>
          <w:szCs w:val="28"/>
        </w:rPr>
      </w:pPr>
      <w:r>
        <w:rPr>
          <w:rFonts w:ascii="Times New Roman" w:hAnsi="Times New Roman"/>
          <w:sz w:val="28"/>
          <w:szCs w:val="28"/>
        </w:rPr>
        <w:t>Малосамовецкого</w:t>
      </w:r>
      <w:r w:rsidR="007F169D">
        <w:rPr>
          <w:rFonts w:ascii="Times New Roman" w:hAnsi="Times New Roman"/>
          <w:sz w:val="28"/>
          <w:szCs w:val="28"/>
        </w:rPr>
        <w:t xml:space="preserve"> </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F3117E" w:rsidRDefault="00F3117E" w:rsidP="00036A5D">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53035B">
        <w:rPr>
          <w:rFonts w:ascii="Times New Roman" w:hAnsi="Times New Roman"/>
          <w:sz w:val="28"/>
          <w:szCs w:val="28"/>
        </w:rPr>
        <w:t>22.11.</w:t>
      </w:r>
      <w:r w:rsidRPr="001151FE">
        <w:rPr>
          <w:rFonts w:ascii="Times New Roman" w:hAnsi="Times New Roman"/>
          <w:sz w:val="28"/>
          <w:szCs w:val="28"/>
        </w:rPr>
        <w:t xml:space="preserve">2023 г. № </w:t>
      </w:r>
      <w:r w:rsidR="00135208">
        <w:rPr>
          <w:rFonts w:ascii="Times New Roman" w:hAnsi="Times New Roman"/>
          <w:sz w:val="28"/>
          <w:szCs w:val="28"/>
        </w:rPr>
        <w:t>42</w:t>
      </w:r>
    </w:p>
    <w:p w:rsidR="00036A5D" w:rsidRPr="00135208" w:rsidRDefault="00036A5D" w:rsidP="00036A5D">
      <w:pPr>
        <w:ind w:left="5103" w:firstLine="0"/>
        <w:jc w:val="right"/>
        <w:rPr>
          <w:rFonts w:ascii="Times New Roman" w:hAnsi="Times New Roman"/>
          <w:sz w:val="28"/>
          <w:szCs w:val="28"/>
        </w:rPr>
      </w:pPr>
      <w:r w:rsidRPr="00135208">
        <w:rPr>
          <w:rFonts w:ascii="Times New Roman" w:hAnsi="Times New Roman"/>
          <w:sz w:val="28"/>
          <w:szCs w:val="28"/>
        </w:rPr>
        <w:t xml:space="preserve">(ред. от </w:t>
      </w:r>
      <w:r w:rsidR="00135208" w:rsidRPr="00135208">
        <w:rPr>
          <w:rFonts w:ascii="Times New Roman" w:hAnsi="Times New Roman"/>
          <w:sz w:val="28"/>
          <w:szCs w:val="28"/>
        </w:rPr>
        <w:t>23</w:t>
      </w:r>
      <w:r w:rsidRPr="00135208">
        <w:rPr>
          <w:rFonts w:ascii="Times New Roman" w:hAnsi="Times New Roman"/>
          <w:sz w:val="28"/>
          <w:szCs w:val="28"/>
        </w:rPr>
        <w:t>.07.2024 №</w:t>
      </w:r>
      <w:r w:rsidR="00135208" w:rsidRPr="00135208">
        <w:rPr>
          <w:rFonts w:ascii="Times New Roman" w:hAnsi="Times New Roman"/>
          <w:sz w:val="28"/>
          <w:szCs w:val="28"/>
        </w:rPr>
        <w:t xml:space="preserve"> </w:t>
      </w:r>
      <w:r w:rsidRPr="00135208">
        <w:rPr>
          <w:rFonts w:ascii="Times New Roman" w:hAnsi="Times New Roman"/>
          <w:sz w:val="28"/>
          <w:szCs w:val="28"/>
        </w:rPr>
        <w:t>2</w:t>
      </w:r>
      <w:r w:rsidR="00135208" w:rsidRPr="00135208">
        <w:rPr>
          <w:rFonts w:ascii="Times New Roman" w:hAnsi="Times New Roman"/>
          <w:sz w:val="28"/>
          <w:szCs w:val="28"/>
        </w:rPr>
        <w:t>2</w:t>
      </w:r>
      <w:r w:rsidRPr="00135208">
        <w:rPr>
          <w:rFonts w:ascii="Times New Roman" w:hAnsi="Times New Roman"/>
          <w:sz w:val="28"/>
          <w:szCs w:val="28"/>
        </w:rPr>
        <w:t>,</w:t>
      </w:r>
    </w:p>
    <w:p w:rsidR="00036A5D" w:rsidRPr="001151FE" w:rsidRDefault="00135208" w:rsidP="00036A5D">
      <w:pPr>
        <w:ind w:left="5103" w:firstLine="0"/>
        <w:jc w:val="right"/>
        <w:rPr>
          <w:rFonts w:ascii="Times New Roman" w:hAnsi="Times New Roman"/>
          <w:sz w:val="28"/>
          <w:szCs w:val="28"/>
        </w:rPr>
      </w:pPr>
      <w:r w:rsidRPr="00135208">
        <w:rPr>
          <w:rFonts w:ascii="Times New Roman" w:hAnsi="Times New Roman"/>
          <w:sz w:val="28"/>
          <w:szCs w:val="28"/>
        </w:rPr>
        <w:t>10.10.</w:t>
      </w:r>
      <w:r w:rsidR="00036A5D" w:rsidRPr="00135208">
        <w:rPr>
          <w:rFonts w:ascii="Times New Roman" w:hAnsi="Times New Roman"/>
          <w:sz w:val="28"/>
          <w:szCs w:val="28"/>
        </w:rPr>
        <w:t>2024 №</w:t>
      </w:r>
      <w:r w:rsidRPr="00135208">
        <w:rPr>
          <w:rFonts w:ascii="Times New Roman" w:hAnsi="Times New Roman"/>
          <w:sz w:val="28"/>
          <w:szCs w:val="28"/>
        </w:rPr>
        <w:t xml:space="preserve"> 35</w:t>
      </w:r>
      <w:r w:rsidR="00036A5D" w:rsidRPr="00135208">
        <w:rPr>
          <w:rFonts w:ascii="Times New Roman" w:hAnsi="Times New Roman"/>
          <w:sz w:val="28"/>
          <w:szCs w:val="28"/>
        </w:rPr>
        <w:t>)</w:t>
      </w:r>
    </w:p>
    <w:p w:rsidR="00F3117E" w:rsidRDefault="00F3117E" w:rsidP="00036A5D">
      <w:pPr>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на территории</w:t>
      </w:r>
      <w:r w:rsidR="00EF7CE7">
        <w:rPr>
          <w:b/>
          <w:i w:val="0"/>
          <w:sz w:val="28"/>
          <w:szCs w:val="28"/>
        </w:rPr>
        <w:t xml:space="preserve"> </w:t>
      </w:r>
      <w:r w:rsidR="00135208">
        <w:rPr>
          <w:b/>
          <w:i w:val="0"/>
          <w:sz w:val="28"/>
          <w:szCs w:val="28"/>
        </w:rPr>
        <w:t>Малосамовецкого</w:t>
      </w:r>
      <w:r w:rsidR="00EF7CE7">
        <w:rPr>
          <w:b/>
          <w:i w:val="0"/>
          <w:sz w:val="28"/>
          <w:szCs w:val="28"/>
        </w:rPr>
        <w:t xml:space="preserve"> </w:t>
      </w:r>
      <w:r w:rsidRPr="00495DFE">
        <w:rPr>
          <w:b/>
          <w:i w:val="0"/>
          <w:sz w:val="28"/>
          <w:szCs w:val="28"/>
        </w:rPr>
        <w:t>сельского поселения Верхнехавского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r w:rsidR="00135208">
        <w:rPr>
          <w:sz w:val="28"/>
          <w:szCs w:val="28"/>
        </w:rPr>
        <w:t>Малосамовецкого</w:t>
      </w:r>
      <w:r w:rsidR="00EF7CE7">
        <w:rPr>
          <w:sz w:val="28"/>
          <w:szCs w:val="28"/>
        </w:rPr>
        <w:t xml:space="preserve"> </w:t>
      </w:r>
      <w:r w:rsidR="00F3117E">
        <w:rPr>
          <w:sz w:val="28"/>
          <w:szCs w:val="28"/>
        </w:rPr>
        <w:t>сельского  поселения Верхнехавского</w:t>
      </w:r>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F3117E">
        <w:rPr>
          <w:sz w:val="28"/>
          <w:szCs w:val="28"/>
        </w:rPr>
        <w:t xml:space="preserve"> </w:t>
      </w:r>
      <w:r w:rsidR="00135208">
        <w:rPr>
          <w:sz w:val="28"/>
          <w:szCs w:val="28"/>
        </w:rPr>
        <w:t>Малосамовецкого</w:t>
      </w:r>
      <w:r w:rsidR="00EF7CE7">
        <w:rPr>
          <w:sz w:val="28"/>
          <w:szCs w:val="28"/>
        </w:rPr>
        <w:t xml:space="preserve"> </w:t>
      </w:r>
      <w:r w:rsidR="00F3117E">
        <w:rPr>
          <w:sz w:val="28"/>
          <w:szCs w:val="28"/>
        </w:rPr>
        <w:t xml:space="preserve"> сельского поселения Верхнехавского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w:t>
      </w:r>
      <w:r w:rsidR="00CD2D55" w:rsidRPr="00DF6068">
        <w:rPr>
          <w:sz w:val="28"/>
          <w:szCs w:val="28"/>
        </w:rPr>
        <w:lastRenderedPageBreak/>
        <w:t xml:space="preserve">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135208">
        <w:rPr>
          <w:sz w:val="28"/>
          <w:szCs w:val="28"/>
        </w:rPr>
        <w:t>Малосамовецкого</w:t>
      </w:r>
      <w:r w:rsidR="00EF7CE7">
        <w:rPr>
          <w:sz w:val="28"/>
          <w:szCs w:val="28"/>
        </w:rPr>
        <w:t xml:space="preserve"> </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r w:rsidR="00135208">
        <w:rPr>
          <w:sz w:val="28"/>
          <w:szCs w:val="28"/>
        </w:rPr>
        <w:t>Малосамовецкого</w:t>
      </w:r>
      <w:r w:rsidR="00EF7CE7">
        <w:rPr>
          <w:sz w:val="28"/>
          <w:szCs w:val="28"/>
        </w:rPr>
        <w:t xml:space="preserve"> </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w:t>
      </w:r>
      <w:r w:rsidRPr="00DF6068">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DF2A35" w:rsidRPr="00870599">
        <w:rPr>
          <w:rFonts w:ascii="Times New Roman" w:hAnsi="Times New Roman"/>
          <w:sz w:val="28"/>
          <w:szCs w:val="28"/>
        </w:rPr>
        <w:t>3</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DF2A35" w:rsidP="00F74BA9">
      <w:pPr>
        <w:pStyle w:val="a3"/>
      </w:pPr>
      <w:r w:rsidRPr="00DF6068">
        <w:tab/>
        <w:t>3.4</w:t>
      </w:r>
      <w:r w:rsidR="001E74C7" w:rsidRPr="00DF6068">
        <w:t xml:space="preserve">. </w:t>
      </w:r>
      <w:r w:rsidR="00CD2D55" w:rsidRPr="00DF6068">
        <w:t>На официальном сайте Администрации (http:/</w:t>
      </w:r>
      <w:r w:rsidR="00EF7CE7" w:rsidRPr="00EF7CE7">
        <w:t xml:space="preserve"> </w:t>
      </w:r>
      <w:r w:rsidR="00135208">
        <w:rPr>
          <w:lang w:val="en-US"/>
        </w:rPr>
        <w:t>msamovec</w:t>
      </w:r>
      <w:r w:rsidR="00EF7CE7" w:rsidRPr="009D0766">
        <w:rPr>
          <w:rStyle w:val="10"/>
          <w:rFonts w:eastAsia="Arial Unicode MS"/>
        </w:rPr>
        <w:t xml:space="preserve">-vh-r36.gosuslugi.ru/.   </w:t>
      </w:r>
      <w:r w:rsidR="00CD2D55" w:rsidRPr="00DF6068">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lang w:val="en-US"/>
        </w:rPr>
        <w:t>www</w:t>
      </w:r>
      <w:r w:rsidR="00CD2D55" w:rsidRPr="00DF6068">
        <w:t>.</w:t>
      </w:r>
      <w:r w:rsidR="00CD2D55" w:rsidRPr="00DF6068">
        <w:rPr>
          <w:lang w:val="en-US"/>
        </w:rPr>
        <w:t>gosuslugi</w:t>
      </w:r>
      <w:r w:rsidR="00CD2D55" w:rsidRPr="00DF6068">
        <w:t>.</w:t>
      </w:r>
      <w:r w:rsidR="00CD2D55" w:rsidRPr="00DF6068">
        <w:rPr>
          <w:lang w:val="en-US"/>
        </w:rPr>
        <w:t>ru</w:t>
      </w:r>
      <w:r w:rsidR="00CD2D55" w:rsidRPr="00DF6068">
        <w:rPr>
          <w:rStyle w:val="11"/>
          <w:rFonts w:eastAsia="Calibri"/>
          <w:color w:val="auto"/>
          <w:sz w:val="28"/>
          <w:szCs w:val="28"/>
          <w:u w:val="none"/>
        </w:rPr>
        <w:t xml:space="preserve"> (далее – </w:t>
      </w:r>
      <w:r w:rsidR="00151683" w:rsidRPr="00DF6068">
        <w:rPr>
          <w:rStyle w:val="11"/>
          <w:rFonts w:eastAsia="Calibri"/>
          <w:color w:val="auto"/>
          <w:sz w:val="28"/>
          <w:szCs w:val="28"/>
          <w:u w:val="none"/>
        </w:rPr>
        <w:t xml:space="preserve">Единый портал, </w:t>
      </w:r>
      <w:r w:rsidR="00CD2D55" w:rsidRPr="00DF6068">
        <w:rPr>
          <w:rStyle w:val="11"/>
          <w:rFonts w:eastAsia="Calibri"/>
          <w:color w:val="auto"/>
          <w:sz w:val="28"/>
          <w:szCs w:val="28"/>
          <w:u w:val="none"/>
        </w:rPr>
        <w:t>ЕПГУ),</w:t>
      </w:r>
      <w:r w:rsidR="00CD2D55" w:rsidRPr="00DF6068">
        <w:t xml:space="preserve"> </w:t>
      </w:r>
      <w:r w:rsidR="00151683" w:rsidRPr="00DF6068">
        <w:t xml:space="preserve">на Портале Воронежской области, расположенном в сети Интернет по адресу:  </w:t>
      </w:r>
      <w:r w:rsidR="00151683" w:rsidRPr="00DF6068">
        <w:rPr>
          <w:lang w:val="en-US"/>
        </w:rPr>
        <w:t>www</w:t>
      </w:r>
      <w:r w:rsidR="00151683" w:rsidRPr="00DF6068">
        <w:t>.</w:t>
      </w:r>
      <w:r w:rsidR="00151683" w:rsidRPr="00DF6068">
        <w:rPr>
          <w:lang w:val="en-US"/>
        </w:rPr>
        <w:t>govvrn</w:t>
      </w:r>
      <w:r w:rsidR="00151683" w:rsidRPr="00DF6068">
        <w:t>.</w:t>
      </w:r>
      <w:r w:rsidR="00151683" w:rsidRPr="00DF6068">
        <w:rPr>
          <w:lang w:val="en-US"/>
        </w:rPr>
        <w:t>ru</w:t>
      </w:r>
      <w:r w:rsidR="00151683" w:rsidRPr="00DF6068">
        <w:t xml:space="preserve"> (далее – Региональный портал, РПГУ) </w:t>
      </w:r>
      <w:r w:rsidR="00CD2D55" w:rsidRPr="00DF6068">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lastRenderedPageBreak/>
        <w:t>в</w:t>
      </w:r>
      <w:r w:rsidR="00CD2D55" w:rsidRPr="00DF6068">
        <w:rPr>
          <w:sz w:val="28"/>
          <w:szCs w:val="28"/>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1"/>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5.1. </w:t>
      </w:r>
      <w:r w:rsidR="00CD2D55" w:rsidRPr="00DF6068">
        <w:rPr>
          <w:sz w:val="28"/>
          <w:szCs w:val="28"/>
        </w:rPr>
        <w:t xml:space="preserve">Муниципальная услуга предоставляется Администрацией </w:t>
      </w:r>
      <w:r w:rsidR="00135208">
        <w:rPr>
          <w:sz w:val="28"/>
          <w:szCs w:val="28"/>
        </w:rPr>
        <w:t>Малосамовецкого</w:t>
      </w:r>
      <w:r w:rsidR="00EF7CE7">
        <w:rPr>
          <w:sz w:val="28"/>
          <w:szCs w:val="28"/>
        </w:rPr>
        <w:t xml:space="preserve"> </w:t>
      </w:r>
      <w:r w:rsidR="008C4266">
        <w:rPr>
          <w:sz w:val="28"/>
          <w:szCs w:val="28"/>
        </w:rPr>
        <w:t xml:space="preserve"> сельского поселения Верхнехавского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8C4266">
      <w:pPr>
        <w:rPr>
          <w:rFonts w:ascii="Times New Roman" w:hAnsi="Times New Roman"/>
          <w:i/>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EF7CE7">
        <w:rPr>
          <w:rFonts w:ascii="Times New Roman" w:hAnsi="Times New Roman"/>
          <w:sz w:val="28"/>
          <w:szCs w:val="28"/>
        </w:rPr>
        <w:t xml:space="preserve">народных  депутатов </w:t>
      </w:r>
      <w:r w:rsidR="00135208">
        <w:rPr>
          <w:rFonts w:ascii="Times New Roman" w:hAnsi="Times New Roman"/>
          <w:sz w:val="28"/>
          <w:szCs w:val="28"/>
        </w:rPr>
        <w:t>Малосамовецкого</w:t>
      </w:r>
      <w:r w:rsidR="00EF7CE7" w:rsidRPr="00EF7CE7">
        <w:rPr>
          <w:rFonts w:ascii="Times New Roman" w:hAnsi="Times New Roman"/>
          <w:sz w:val="28"/>
          <w:szCs w:val="28"/>
        </w:rPr>
        <w:t xml:space="preserve"> </w:t>
      </w:r>
      <w:r w:rsidR="008C4266" w:rsidRPr="00EF7CE7">
        <w:rPr>
          <w:rFonts w:ascii="Times New Roman" w:hAnsi="Times New Roman"/>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135208">
        <w:rPr>
          <w:rFonts w:ascii="Times New Roman" w:hAnsi="Times New Roman"/>
          <w:sz w:val="28"/>
          <w:szCs w:val="28"/>
        </w:rPr>
        <w:t>Малосамовецкого</w:t>
      </w:r>
      <w:r w:rsidR="00EF7CE7" w:rsidRPr="00EF7CE7">
        <w:rPr>
          <w:rFonts w:ascii="Times New Roman" w:hAnsi="Times New Roman"/>
          <w:sz w:val="28"/>
          <w:szCs w:val="28"/>
        </w:rPr>
        <w:t xml:space="preserve"> </w:t>
      </w:r>
      <w:r w:rsidR="008C4266" w:rsidRPr="00EF7CE7">
        <w:rPr>
          <w:rFonts w:ascii="Times New Roman" w:hAnsi="Times New Roman"/>
          <w:sz w:val="28"/>
          <w:szCs w:val="28"/>
        </w:rPr>
        <w:t xml:space="preserve"> сельского поселения» № </w:t>
      </w:r>
      <w:r w:rsidR="00EF7CE7" w:rsidRPr="00EF7CE7">
        <w:rPr>
          <w:rFonts w:ascii="Times New Roman" w:hAnsi="Times New Roman"/>
          <w:sz w:val="28"/>
          <w:szCs w:val="28"/>
        </w:rPr>
        <w:t>6</w:t>
      </w:r>
      <w:r w:rsidR="00135208" w:rsidRPr="00135208">
        <w:rPr>
          <w:rFonts w:ascii="Times New Roman" w:hAnsi="Times New Roman"/>
          <w:sz w:val="28"/>
          <w:szCs w:val="28"/>
        </w:rPr>
        <w:t>6</w:t>
      </w:r>
      <w:r w:rsidR="008C4266" w:rsidRPr="00EF7CE7">
        <w:rPr>
          <w:rFonts w:ascii="Times New Roman" w:hAnsi="Times New Roman"/>
          <w:sz w:val="28"/>
          <w:szCs w:val="28"/>
        </w:rPr>
        <w:t>-</w:t>
      </w:r>
      <w:r w:rsidR="008C4266" w:rsidRPr="00EF7CE7">
        <w:rPr>
          <w:rFonts w:ascii="Times New Roman" w:hAnsi="Times New Roman"/>
          <w:sz w:val="28"/>
          <w:szCs w:val="28"/>
          <w:lang w:val="en-US"/>
        </w:rPr>
        <w:t>IV</w:t>
      </w:r>
      <w:r w:rsidR="008C4266" w:rsidRPr="00EF7CE7">
        <w:rPr>
          <w:rFonts w:ascii="Times New Roman" w:hAnsi="Times New Roman"/>
          <w:sz w:val="28"/>
          <w:szCs w:val="28"/>
        </w:rPr>
        <w:t xml:space="preserve">-СНД от </w:t>
      </w:r>
      <w:r w:rsidR="00135208" w:rsidRPr="00135208">
        <w:rPr>
          <w:rFonts w:ascii="Times New Roman" w:hAnsi="Times New Roman"/>
          <w:sz w:val="28"/>
          <w:szCs w:val="28"/>
        </w:rPr>
        <w:t>14</w:t>
      </w:r>
      <w:r w:rsidR="008C4266" w:rsidRPr="00EF7CE7">
        <w:rPr>
          <w:rFonts w:ascii="Times New Roman" w:hAnsi="Times New Roman"/>
          <w:sz w:val="28"/>
          <w:szCs w:val="28"/>
        </w:rPr>
        <w:t xml:space="preserve">.09.2012 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w:t>
      </w:r>
      <w:r w:rsidRPr="00DF6068">
        <w:rPr>
          <w:sz w:val="28"/>
          <w:szCs w:val="28"/>
        </w:rPr>
        <w:lastRenderedPageBreak/>
        <w:t xml:space="preserve">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331AFE" w:rsidRPr="00331AFE" w:rsidRDefault="00331AFE" w:rsidP="00331AFE">
      <w:pPr>
        <w:pStyle w:val="21"/>
        <w:shd w:val="clear" w:color="auto" w:fill="auto"/>
        <w:tabs>
          <w:tab w:val="left" w:pos="1408"/>
        </w:tabs>
        <w:spacing w:before="0" w:after="0" w:line="240" w:lineRule="auto"/>
        <w:ind w:firstLine="567"/>
        <w:rPr>
          <w:b/>
          <w:sz w:val="28"/>
          <w:szCs w:val="28"/>
        </w:rPr>
      </w:pPr>
      <w:r w:rsidRPr="00331AFE">
        <w:rPr>
          <w:b/>
          <w:sz w:val="28"/>
          <w:szCs w:val="28"/>
        </w:rPr>
        <w:t xml:space="preserve">в) решение об отказе в выдаче выписки из реестра муниципального имущества </w:t>
      </w:r>
      <w:r w:rsidRPr="00331AFE">
        <w:rPr>
          <w:b/>
          <w:sz w:val="28"/>
          <w:szCs w:val="28"/>
          <w:u w:val="single"/>
        </w:rPr>
        <w:t>в случае невозможности идентификации указанного в запросе объекта учета</w:t>
      </w:r>
      <w:r w:rsidRPr="00331AFE">
        <w:rPr>
          <w:b/>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331AFE" w:rsidRPr="00331AFE" w:rsidRDefault="00331AFE" w:rsidP="00331AFE">
      <w:pPr>
        <w:pStyle w:val="21"/>
        <w:shd w:val="clear" w:color="auto" w:fill="auto"/>
        <w:tabs>
          <w:tab w:val="left" w:pos="1408"/>
        </w:tabs>
        <w:spacing w:before="0" w:after="0" w:line="240" w:lineRule="auto"/>
        <w:ind w:firstLine="567"/>
        <w:rPr>
          <w:b/>
          <w:sz w:val="28"/>
          <w:szCs w:val="28"/>
        </w:rPr>
      </w:pPr>
      <w:r w:rsidRPr="00331AFE">
        <w:rPr>
          <w:b/>
          <w:sz w:val="28"/>
          <w:szCs w:val="28"/>
        </w:rPr>
        <w:t xml:space="preserve">Форма решения об отказе в выдаче выписки из реестра муниципального имущества </w:t>
      </w:r>
      <w:r w:rsidRPr="00331AFE">
        <w:rPr>
          <w:b/>
          <w:sz w:val="28"/>
          <w:szCs w:val="28"/>
          <w:u w:val="single"/>
        </w:rPr>
        <w:t>в случае невозможности идентификации указанного в запросе объекта учета</w:t>
      </w:r>
      <w:r w:rsidRPr="00331AFE">
        <w:rPr>
          <w:b/>
          <w:sz w:val="28"/>
          <w:szCs w:val="28"/>
        </w:rPr>
        <w:t xml:space="preserve"> приведена в Приложении № 3 к настоящему   Административному регламенту;</w:t>
      </w:r>
    </w:p>
    <w:p w:rsidR="00331AFE" w:rsidRPr="00331AFE" w:rsidRDefault="00331AFE" w:rsidP="00331AFE">
      <w:pPr>
        <w:pStyle w:val="21"/>
        <w:shd w:val="clear" w:color="auto" w:fill="auto"/>
        <w:tabs>
          <w:tab w:val="left" w:pos="567"/>
        </w:tabs>
        <w:spacing w:before="0" w:after="0" w:line="240" w:lineRule="auto"/>
        <w:ind w:firstLine="0"/>
        <w:rPr>
          <w:b/>
          <w:i/>
          <w:sz w:val="28"/>
          <w:szCs w:val="28"/>
        </w:rPr>
      </w:pPr>
      <w:r w:rsidRPr="00331AFE">
        <w:rPr>
          <w:b/>
          <w:i/>
          <w:sz w:val="28"/>
          <w:szCs w:val="28"/>
        </w:rPr>
        <w:tab/>
        <w:t>(подпункт «в» в редакции октябрь 2024 г.)</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w:t>
      </w:r>
      <w:r w:rsidRPr="00331AFE">
        <w:rPr>
          <w:rFonts w:ascii="Times New Roman" w:hAnsi="Times New Roman"/>
          <w:b/>
          <w:sz w:val="28"/>
          <w:szCs w:val="28"/>
        </w:rPr>
        <w:lastRenderedPageBreak/>
        <w:t>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331AFE" w:rsidRPr="00331AFE" w:rsidRDefault="00331AFE" w:rsidP="00331AFE">
      <w:pPr>
        <w:pStyle w:val="21"/>
        <w:shd w:val="clear" w:color="auto" w:fill="auto"/>
        <w:tabs>
          <w:tab w:val="left" w:pos="567"/>
        </w:tabs>
        <w:spacing w:before="0" w:after="0" w:line="240" w:lineRule="auto"/>
        <w:ind w:firstLine="0"/>
        <w:rPr>
          <w:b/>
          <w:i/>
          <w:sz w:val="28"/>
          <w:szCs w:val="28"/>
        </w:rPr>
      </w:pPr>
      <w:r w:rsidRPr="00331AFE">
        <w:rPr>
          <w:b/>
          <w:sz w:val="28"/>
          <w:szCs w:val="28"/>
        </w:rPr>
        <w:tab/>
      </w:r>
      <w:r>
        <w:rPr>
          <w:b/>
          <w:i/>
          <w:sz w:val="28"/>
          <w:szCs w:val="28"/>
        </w:rPr>
        <w:t>(подпункт 6.4. введен октябрь</w:t>
      </w:r>
      <w:r w:rsidRPr="00331AFE">
        <w:rPr>
          <w:b/>
          <w:i/>
          <w:sz w:val="28"/>
          <w:szCs w:val="28"/>
        </w:rPr>
        <w:t xml:space="preserve"> 2024 г.)</w:t>
      </w:r>
    </w:p>
    <w:p w:rsidR="00331AFE" w:rsidRPr="00331AFE" w:rsidRDefault="00331AFE" w:rsidP="003B4C1D">
      <w:pPr>
        <w:ind w:firstLine="540"/>
        <w:rPr>
          <w:rFonts w:ascii="Times New Roman" w:hAnsi="Times New Roman"/>
          <w:b/>
          <w:sz w:val="28"/>
          <w:szCs w:val="28"/>
        </w:rPr>
      </w:pP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C4B9C" w:rsidRPr="00EC4B9C" w:rsidRDefault="004F1643" w:rsidP="00EC4B9C">
      <w:pPr>
        <w:pStyle w:val="21"/>
        <w:shd w:val="clear" w:color="auto" w:fill="auto"/>
        <w:tabs>
          <w:tab w:val="left" w:pos="567"/>
        </w:tabs>
        <w:spacing w:before="0" w:after="0" w:line="240" w:lineRule="auto"/>
        <w:ind w:firstLine="0"/>
        <w:rPr>
          <w:b/>
          <w:sz w:val="28"/>
          <w:szCs w:val="28"/>
        </w:rPr>
      </w:pPr>
      <w:r w:rsidRPr="00EC4B9C">
        <w:rPr>
          <w:b/>
          <w:sz w:val="28"/>
          <w:szCs w:val="28"/>
        </w:rPr>
        <w:t xml:space="preserve"> </w:t>
      </w:r>
      <w:r w:rsidR="00EC4B9C" w:rsidRPr="00EC4B9C">
        <w:rPr>
          <w:b/>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EC4B9C" w:rsidRPr="002744CD" w:rsidRDefault="00EC4B9C" w:rsidP="00EC4B9C">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 xml:space="preserve">(пункт 8.1 </w:t>
      </w:r>
      <w:r>
        <w:rPr>
          <w:b/>
          <w:i/>
          <w:sz w:val="28"/>
          <w:szCs w:val="28"/>
        </w:rPr>
        <w:t>в редакции июль</w:t>
      </w:r>
      <w:r w:rsidRPr="002744CD">
        <w:rPr>
          <w:b/>
          <w:i/>
          <w:sz w:val="28"/>
          <w:szCs w:val="28"/>
        </w:rPr>
        <w:t xml:space="preserve"> 2024 г.)</w:t>
      </w:r>
    </w:p>
    <w:p w:rsidR="00F51DA8" w:rsidRDefault="00EE5C25" w:rsidP="00F51DA8">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4F1643" w:rsidRPr="00DF6068">
        <w:rPr>
          <w:sz w:val="28"/>
          <w:szCs w:val="28"/>
        </w:rPr>
        <w:t>Устав</w:t>
      </w:r>
      <w:r w:rsidR="00A23FF2" w:rsidRPr="00DF6068">
        <w:rPr>
          <w:sz w:val="28"/>
          <w:szCs w:val="28"/>
        </w:rPr>
        <w:t xml:space="preserve"> </w:t>
      </w:r>
      <w:r w:rsidR="00135208">
        <w:rPr>
          <w:sz w:val="28"/>
          <w:szCs w:val="28"/>
        </w:rPr>
        <w:t>Малосамовецкого</w:t>
      </w:r>
      <w:r w:rsidR="003234F1">
        <w:rPr>
          <w:sz w:val="28"/>
          <w:szCs w:val="28"/>
        </w:rPr>
        <w:t xml:space="preserve"> </w:t>
      </w:r>
      <w:r w:rsidR="00F51DA8">
        <w:rPr>
          <w:sz w:val="28"/>
          <w:szCs w:val="28"/>
        </w:rPr>
        <w:t xml:space="preserve">  сельского поселения Верхнехавского муниципального района Воронежской области;</w:t>
      </w:r>
    </w:p>
    <w:p w:rsidR="00EE5C25" w:rsidRPr="00DF6068" w:rsidRDefault="00A23FF2" w:rsidP="00F51DA8">
      <w:pPr>
        <w:pStyle w:val="21"/>
        <w:shd w:val="clear" w:color="auto" w:fill="auto"/>
        <w:tabs>
          <w:tab w:val="left" w:pos="567"/>
        </w:tabs>
        <w:spacing w:before="0" w:after="0" w:line="240" w:lineRule="auto"/>
        <w:ind w:firstLine="0"/>
        <w:rPr>
          <w:bCs/>
          <w:iCs/>
          <w:sz w:val="28"/>
          <w:szCs w:val="28"/>
        </w:rPr>
      </w:pPr>
      <w:r w:rsidRPr="00DF6068">
        <w:rPr>
          <w:sz w:val="28"/>
          <w:szCs w:val="28"/>
        </w:rPr>
        <w:t>- и</w:t>
      </w:r>
      <w:r w:rsidR="004F1643" w:rsidRPr="00DF6068">
        <w:rPr>
          <w:bCs/>
          <w:iCs/>
          <w:sz w:val="28"/>
          <w:szCs w:val="28"/>
        </w:rPr>
        <w:t>ные нормативные правовые акты</w:t>
      </w:r>
      <w:r w:rsidR="00EE5C25" w:rsidRPr="00DF6068">
        <w:rPr>
          <w:bCs/>
          <w:iCs/>
          <w:sz w:val="28"/>
          <w:szCs w:val="28"/>
        </w:rPr>
        <w:t xml:space="preserve"> Российской Федерации, Воронежской области и администрации </w:t>
      </w:r>
      <w:r w:rsidR="00135208">
        <w:rPr>
          <w:sz w:val="28"/>
          <w:szCs w:val="28"/>
        </w:rPr>
        <w:t>Малосамовецкого</w:t>
      </w:r>
      <w:r w:rsidR="003234F1">
        <w:rPr>
          <w:sz w:val="28"/>
          <w:szCs w:val="28"/>
        </w:rPr>
        <w:t xml:space="preserve"> </w:t>
      </w:r>
      <w:r w:rsidR="00F51DA8">
        <w:rPr>
          <w:sz w:val="28"/>
          <w:szCs w:val="28"/>
        </w:rPr>
        <w:t xml:space="preserve">  сельского поселения Верхнехавского муниципального района Воронежской области, </w:t>
      </w:r>
      <w:r w:rsidR="004F1643" w:rsidRPr="00DF6068">
        <w:rPr>
          <w:bCs/>
          <w:iCs/>
          <w:sz w:val="28"/>
          <w:szCs w:val="28"/>
        </w:rPr>
        <w:t>регламентирующие</w:t>
      </w:r>
      <w:r w:rsidR="00EE5C25" w:rsidRPr="00DF6068">
        <w:rPr>
          <w:bCs/>
          <w:iCs/>
          <w:sz w:val="28"/>
          <w:szCs w:val="28"/>
        </w:rPr>
        <w:t xml:space="preserve"> правоот</w:t>
      </w:r>
      <w:r w:rsidRPr="00DF6068">
        <w:rPr>
          <w:bCs/>
          <w:iCs/>
          <w:sz w:val="28"/>
          <w:szCs w:val="28"/>
        </w:rPr>
        <w:t>ношения в сфере предоставления М</w:t>
      </w:r>
      <w:r w:rsidR="00EE5C25" w:rsidRPr="00DF6068">
        <w:rPr>
          <w:bCs/>
          <w:iCs/>
          <w:sz w:val="28"/>
          <w:szCs w:val="28"/>
        </w:rPr>
        <w:t>униципальной услуги.</w:t>
      </w:r>
    </w:p>
    <w:p w:rsidR="003234F1" w:rsidRPr="002A7F69" w:rsidRDefault="009A57FA" w:rsidP="003234F1">
      <w:pPr>
        <w:pStyle w:val="21"/>
        <w:shd w:val="clear" w:color="auto" w:fill="auto"/>
        <w:tabs>
          <w:tab w:val="left" w:pos="1341"/>
        </w:tabs>
        <w:spacing w:before="0" w:after="0"/>
        <w:ind w:firstLine="0"/>
      </w:pPr>
      <w:r w:rsidRPr="00DF6068">
        <w:rPr>
          <w:sz w:val="28"/>
          <w:szCs w:val="28"/>
        </w:rPr>
        <w:lastRenderedPageBreak/>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3234F1">
        <w:rPr>
          <w:sz w:val="28"/>
          <w:szCs w:val="28"/>
        </w:rPr>
        <w:t>в подразделе «Регламенты» раздела «Муниципальные услуги»  по адресу</w:t>
      </w:r>
      <w:bookmarkStart w:id="2" w:name="_Hlk152145238"/>
      <w:r w:rsidR="00593A62" w:rsidRPr="00F74BA9">
        <w:rPr>
          <w:sz w:val="28"/>
          <w:szCs w:val="28"/>
        </w:rPr>
        <w:fldChar w:fldCharType="begin"/>
      </w:r>
      <w:r w:rsidRPr="00F74BA9">
        <w:rPr>
          <w:sz w:val="28"/>
          <w:szCs w:val="28"/>
        </w:rPr>
        <w:instrText xml:space="preserve"> HYPERLINK </w:instrText>
      </w:r>
      <w:r w:rsidR="00593A62" w:rsidRPr="00F74BA9">
        <w:rPr>
          <w:sz w:val="28"/>
          <w:szCs w:val="28"/>
        </w:rPr>
        <w:fldChar w:fldCharType="separate"/>
      </w:r>
      <w:r w:rsidR="00F2682F" w:rsidRPr="00F74BA9">
        <w:rPr>
          <w:rFonts w:eastAsiaTheme="majorEastAsia"/>
          <w:sz w:val="28"/>
          <w:szCs w:val="28"/>
        </w:rPr>
        <w:t>https://aleksand-vh- r36.gosuslugi.ru/deyatelnost/administratsiya/munitsipalnye-uslugi/reglamenty/</w:t>
      </w:r>
      <w:r w:rsidR="00593A62" w:rsidRPr="00F74BA9">
        <w:rPr>
          <w:sz w:val="28"/>
          <w:szCs w:val="28"/>
          <w:lang w:eastAsia="ru-RU"/>
        </w:rPr>
        <w:fldChar w:fldCharType="end"/>
      </w:r>
      <w:r w:rsidR="003234F1">
        <w:rPr>
          <w:sz w:val="28"/>
          <w:szCs w:val="28"/>
        </w:rPr>
        <w:t xml:space="preserve"> </w:t>
      </w:r>
      <w:r w:rsidR="003234F1" w:rsidRPr="00BB3C78">
        <w:rPr>
          <w:rStyle w:val="a5"/>
          <w:sz w:val="28"/>
          <w:szCs w:val="28"/>
        </w:rPr>
        <w:t xml:space="preserve"> .</w:t>
      </w:r>
      <w:bookmarkEnd w:id="2"/>
    </w:p>
    <w:p w:rsidR="00F51DA8" w:rsidRPr="001151FE" w:rsidRDefault="00F51DA8" w:rsidP="00F51DA8">
      <w:pPr>
        <w:pStyle w:val="21"/>
        <w:shd w:val="clear" w:color="auto" w:fill="auto"/>
        <w:tabs>
          <w:tab w:val="left" w:pos="1341"/>
        </w:tabs>
        <w:spacing w:before="0" w:after="0" w:line="240" w:lineRule="auto"/>
        <w:ind w:firstLine="0"/>
        <w:rPr>
          <w:sz w:val="28"/>
          <w:szCs w:val="28"/>
          <w:highlight w:val="yellow"/>
        </w:rPr>
      </w:pPr>
    </w:p>
    <w:p w:rsidR="00CD2D55" w:rsidRPr="00DF6068" w:rsidRDefault="00CD2D55" w:rsidP="00F51DA8">
      <w:pPr>
        <w:pStyle w:val="21"/>
        <w:shd w:val="clear" w:color="auto" w:fill="auto"/>
        <w:tabs>
          <w:tab w:val="left" w:pos="567"/>
        </w:tabs>
        <w:spacing w:before="0" w:after="0" w:line="240" w:lineRule="auto"/>
        <w:ind w:firstLine="0"/>
        <w:rPr>
          <w:i/>
          <w:sz w:val="28"/>
          <w:szCs w:val="28"/>
        </w:rPr>
      </w:pP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бума</w:t>
      </w:r>
      <w:r w:rsidR="005C63B6">
        <w:rPr>
          <w:sz w:val="28"/>
          <w:szCs w:val="28"/>
        </w:rPr>
        <w:t xml:space="preserve">жном носителе в </w:t>
      </w:r>
      <w:r w:rsidRPr="00DF6068">
        <w:rPr>
          <w:sz w:val="28"/>
          <w:szCs w:val="28"/>
        </w:rPr>
        <w:t xml:space="preserve">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w:t>
      </w:r>
      <w:r w:rsidR="007E215D" w:rsidRPr="00DF6068">
        <w:rPr>
          <w:i w:val="0"/>
          <w:sz w:val="28"/>
          <w:szCs w:val="28"/>
        </w:rPr>
        <w:lastRenderedPageBreak/>
        <w:t>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F6068">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7"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 xml:space="preserve">ованием ЕСИА или витрин </w:t>
      </w:r>
      <w:r w:rsidR="007218A7" w:rsidRPr="00DF6068">
        <w:rPr>
          <w:sz w:val="28"/>
          <w:szCs w:val="28"/>
        </w:rPr>
        <w:lastRenderedPageBreak/>
        <w:t>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rStyle w:val="a9"/>
          <w:color w:val="auto"/>
          <w:sz w:val="28"/>
          <w:szCs w:val="28"/>
          <w:lang w:val="ru-RU"/>
        </w:rPr>
        <w:t xml:space="preserve"> </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1"/>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DF6068">
        <w:rPr>
          <w:sz w:val="28"/>
          <w:szCs w:val="28"/>
          <w:lang w:val="en-US"/>
        </w:rPr>
        <w:t>III</w:t>
      </w:r>
      <w:r w:rsidRPr="00DF6068">
        <w:rPr>
          <w:sz w:val="28"/>
          <w:szCs w:val="28"/>
        </w:rPr>
        <w:t xml:space="preserve">. </w:t>
      </w:r>
      <w:bookmarkEnd w:id="3"/>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lastRenderedPageBreak/>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w:t>
      </w:r>
      <w:r w:rsidRPr="00DF6068">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296CF4" w:rsidRPr="00296CF4" w:rsidRDefault="00296CF4" w:rsidP="00296CF4">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96CF4">
        <w:rPr>
          <w:rFonts w:ascii="Times New Roman" w:eastAsiaTheme="minorHAnsi" w:hAnsi="Times New Roman"/>
          <w:b/>
          <w:sz w:val="28"/>
          <w:szCs w:val="28"/>
        </w:rPr>
        <w:t xml:space="preserve">в) решение об отказе в выдаче выписки из реестра муниципального имущества </w:t>
      </w:r>
      <w:r w:rsidRPr="00296CF4">
        <w:rPr>
          <w:rFonts w:ascii="Times New Roman" w:hAnsi="Times New Roman"/>
          <w:b/>
          <w:sz w:val="28"/>
          <w:szCs w:val="28"/>
          <w:u w:val="single"/>
        </w:rPr>
        <w:t>в случае невозможности идентификации указанного в запросе объекта учета</w:t>
      </w:r>
      <w:r w:rsidRPr="00296CF4">
        <w:rPr>
          <w:rFonts w:ascii="Times New Roman" w:eastAsiaTheme="minorHAnsi" w:hAnsi="Times New Roman"/>
          <w:b/>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296CF4" w:rsidRPr="00296CF4" w:rsidRDefault="00296CF4" w:rsidP="00296CF4">
      <w:pPr>
        <w:pStyle w:val="21"/>
        <w:shd w:val="clear" w:color="auto" w:fill="auto"/>
        <w:tabs>
          <w:tab w:val="left" w:pos="567"/>
        </w:tabs>
        <w:spacing w:before="0" w:after="0" w:line="240" w:lineRule="auto"/>
        <w:ind w:firstLine="0"/>
        <w:rPr>
          <w:b/>
          <w:i/>
          <w:sz w:val="28"/>
          <w:szCs w:val="28"/>
        </w:rPr>
      </w:pPr>
      <w:r w:rsidRPr="00296CF4">
        <w:rPr>
          <w:b/>
          <w:i/>
          <w:sz w:val="28"/>
          <w:szCs w:val="28"/>
        </w:rPr>
        <w:tab/>
        <w:t>(подпункт «в» в редакции октябрь 2024 г.)</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112339" w:rsidRPr="00112339" w:rsidRDefault="00112339" w:rsidP="00112339">
      <w:pPr>
        <w:pStyle w:val="21"/>
        <w:shd w:val="clear" w:color="auto" w:fill="auto"/>
        <w:tabs>
          <w:tab w:val="left" w:pos="567"/>
        </w:tabs>
        <w:spacing w:before="0" w:after="0" w:line="240" w:lineRule="auto"/>
        <w:ind w:firstLine="0"/>
        <w:rPr>
          <w:b/>
          <w:i/>
          <w:sz w:val="28"/>
          <w:szCs w:val="28"/>
        </w:rPr>
      </w:pPr>
      <w:r w:rsidRPr="00112339">
        <w:rPr>
          <w:b/>
          <w:sz w:val="28"/>
          <w:szCs w:val="28"/>
        </w:rPr>
        <w:t>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r w:rsidRPr="00112339">
        <w:rPr>
          <w:b/>
          <w:i/>
          <w:sz w:val="28"/>
          <w:szCs w:val="28"/>
        </w:rPr>
        <w:t xml:space="preserve"> (подпункт 20.6. введен июль 2024 г.)</w:t>
      </w:r>
    </w:p>
    <w:p w:rsidR="005823C5" w:rsidRPr="005823C5" w:rsidRDefault="005823C5" w:rsidP="005823C5">
      <w:pPr>
        <w:autoSpaceDE w:val="0"/>
        <w:autoSpaceDN w:val="0"/>
        <w:adjustRightInd w:val="0"/>
        <w:rPr>
          <w:rFonts w:ascii="Times New Roman" w:eastAsiaTheme="minorHAnsi" w:hAnsi="Times New Roman"/>
          <w:b/>
          <w:sz w:val="28"/>
          <w:szCs w:val="28"/>
          <w:lang w:eastAsia="en-US"/>
        </w:rPr>
      </w:pPr>
      <w:r w:rsidRPr="005823C5">
        <w:rPr>
          <w:rFonts w:ascii="Times New Roman" w:eastAsiaTheme="minorHAnsi" w:hAnsi="Times New Roman"/>
          <w:b/>
          <w:sz w:val="28"/>
          <w:szCs w:val="28"/>
          <w:lang w:eastAsia="en-US"/>
        </w:rPr>
        <w:t xml:space="preserve">20.7.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w:t>
      </w:r>
      <w:r w:rsidRPr="005823C5">
        <w:rPr>
          <w:rFonts w:ascii="Times New Roman" w:eastAsiaTheme="minorHAnsi" w:hAnsi="Times New Roman"/>
          <w:b/>
          <w:sz w:val="28"/>
          <w:szCs w:val="28"/>
          <w:lang w:eastAsia="en-US"/>
        </w:rPr>
        <w:lastRenderedPageBreak/>
        <w:t>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823C5" w:rsidRPr="005823C5" w:rsidRDefault="005823C5" w:rsidP="005823C5">
      <w:pPr>
        <w:pStyle w:val="21"/>
        <w:shd w:val="clear" w:color="auto" w:fill="auto"/>
        <w:tabs>
          <w:tab w:val="left" w:pos="567"/>
        </w:tabs>
        <w:spacing w:before="0" w:after="0" w:line="240" w:lineRule="auto"/>
        <w:ind w:firstLine="0"/>
        <w:rPr>
          <w:b/>
          <w:i/>
          <w:sz w:val="28"/>
          <w:szCs w:val="28"/>
        </w:rPr>
      </w:pPr>
      <w:r w:rsidRPr="005823C5">
        <w:rPr>
          <w:b/>
          <w:sz w:val="28"/>
          <w:szCs w:val="28"/>
        </w:rPr>
        <w:tab/>
      </w:r>
      <w:r w:rsidRPr="005823C5">
        <w:rPr>
          <w:b/>
          <w:i/>
          <w:sz w:val="28"/>
          <w:szCs w:val="28"/>
        </w:rPr>
        <w:t>(подпункт 20.7. введен октябрь 2024 г.)</w:t>
      </w:r>
    </w:p>
    <w:p w:rsidR="005823C5" w:rsidRPr="00DF6068" w:rsidRDefault="005823C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D9668E" w:rsidRPr="002744CD" w:rsidRDefault="00E10457" w:rsidP="00D9668E">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слуги принимается при невыполнении ук</w:t>
      </w:r>
      <w:r w:rsidR="00D9668E">
        <w:rPr>
          <w:rFonts w:ascii="Times New Roman" w:eastAsiaTheme="minorHAnsi" w:hAnsi="Times New Roman"/>
          <w:sz w:val="28"/>
          <w:szCs w:val="28"/>
        </w:rPr>
        <w:t xml:space="preserve">азанных выше критериев </w:t>
      </w:r>
      <w:r w:rsidR="00D9668E"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D9668E" w:rsidRPr="002744CD" w:rsidRDefault="00D9668E" w:rsidP="00D9668E">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w:t>
      </w:r>
      <w:r>
        <w:rPr>
          <w:b/>
          <w:i/>
          <w:sz w:val="28"/>
          <w:szCs w:val="28"/>
        </w:rPr>
        <w:t>подпункт «б» в редакции октябрь</w:t>
      </w:r>
      <w:r w:rsidRPr="002744CD">
        <w:rPr>
          <w:b/>
          <w:i/>
          <w:sz w:val="28"/>
          <w:szCs w:val="28"/>
        </w:rPr>
        <w:t xml:space="preserve"> 2024 г.)</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9A27D0">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4"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4"/>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ых актов Верхнехавского</w:t>
      </w:r>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0"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DC038E">
        <w:rPr>
          <w:rFonts w:ascii="Times New Roman" w:hAnsi="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5" w:name="p39"/>
      <w:bookmarkEnd w:id="5"/>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Жалоба, поступившая в Адм</w:t>
      </w:r>
      <w:r w:rsidR="005B3004">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w:t>
      </w:r>
      <w:r w:rsidRPr="00DC038E">
        <w:rPr>
          <w:rFonts w:ascii="Times New Roman" w:hAnsi="Times New Roman"/>
          <w:sz w:val="28"/>
          <w:szCs w:val="28"/>
        </w:rPr>
        <w:lastRenderedPageBreak/>
        <w:t xml:space="preserve">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6" w:name="p43"/>
      <w:bookmarkEnd w:id="6"/>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7"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compat>
    <w:compatSetting w:name="compatibilityMode" w:uri="http://schemas.microsoft.com/office/word" w:val="12"/>
  </w:compat>
  <w:rsids>
    <w:rsidRoot w:val="00CD2D55"/>
    <w:rsid w:val="00005CBF"/>
    <w:rsid w:val="00021ACC"/>
    <w:rsid w:val="00036A5D"/>
    <w:rsid w:val="000410C2"/>
    <w:rsid w:val="00047461"/>
    <w:rsid w:val="00050ABF"/>
    <w:rsid w:val="00076B8F"/>
    <w:rsid w:val="00076DC7"/>
    <w:rsid w:val="00096256"/>
    <w:rsid w:val="000E1FF0"/>
    <w:rsid w:val="000F4A0D"/>
    <w:rsid w:val="00100305"/>
    <w:rsid w:val="00100BE5"/>
    <w:rsid w:val="00103EF0"/>
    <w:rsid w:val="00105E68"/>
    <w:rsid w:val="00112339"/>
    <w:rsid w:val="00122AF2"/>
    <w:rsid w:val="00124806"/>
    <w:rsid w:val="00135208"/>
    <w:rsid w:val="00151683"/>
    <w:rsid w:val="001642D7"/>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96CF4"/>
    <w:rsid w:val="002B3D88"/>
    <w:rsid w:val="002C7624"/>
    <w:rsid w:val="002D128F"/>
    <w:rsid w:val="002D13C2"/>
    <w:rsid w:val="002E4A15"/>
    <w:rsid w:val="002E7DEE"/>
    <w:rsid w:val="002F4EF4"/>
    <w:rsid w:val="002F67BB"/>
    <w:rsid w:val="00317950"/>
    <w:rsid w:val="003234F1"/>
    <w:rsid w:val="003271E1"/>
    <w:rsid w:val="00327994"/>
    <w:rsid w:val="00330609"/>
    <w:rsid w:val="00331AFE"/>
    <w:rsid w:val="00356A90"/>
    <w:rsid w:val="003626FC"/>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7931"/>
    <w:rsid w:val="0053035B"/>
    <w:rsid w:val="005401BD"/>
    <w:rsid w:val="005568BC"/>
    <w:rsid w:val="005823C5"/>
    <w:rsid w:val="00593A62"/>
    <w:rsid w:val="005B0D44"/>
    <w:rsid w:val="005B2101"/>
    <w:rsid w:val="005B3004"/>
    <w:rsid w:val="005B3B48"/>
    <w:rsid w:val="005C63B6"/>
    <w:rsid w:val="005C7535"/>
    <w:rsid w:val="005D0CD9"/>
    <w:rsid w:val="005D0D76"/>
    <w:rsid w:val="00621192"/>
    <w:rsid w:val="00631D9F"/>
    <w:rsid w:val="00637A51"/>
    <w:rsid w:val="0067610E"/>
    <w:rsid w:val="006852E6"/>
    <w:rsid w:val="00686542"/>
    <w:rsid w:val="006A1426"/>
    <w:rsid w:val="006C5F49"/>
    <w:rsid w:val="006E04DF"/>
    <w:rsid w:val="006E57E6"/>
    <w:rsid w:val="007043B2"/>
    <w:rsid w:val="0071071C"/>
    <w:rsid w:val="007218A7"/>
    <w:rsid w:val="00726B1B"/>
    <w:rsid w:val="00744AFD"/>
    <w:rsid w:val="0075123A"/>
    <w:rsid w:val="007570EA"/>
    <w:rsid w:val="00761028"/>
    <w:rsid w:val="00786CC1"/>
    <w:rsid w:val="00786E9A"/>
    <w:rsid w:val="007D338B"/>
    <w:rsid w:val="007E215D"/>
    <w:rsid w:val="007F169D"/>
    <w:rsid w:val="007F2842"/>
    <w:rsid w:val="008003D8"/>
    <w:rsid w:val="00812CAF"/>
    <w:rsid w:val="0081503C"/>
    <w:rsid w:val="0081528E"/>
    <w:rsid w:val="00821B42"/>
    <w:rsid w:val="008254D9"/>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23EA4"/>
    <w:rsid w:val="00953337"/>
    <w:rsid w:val="0095437E"/>
    <w:rsid w:val="00955CCA"/>
    <w:rsid w:val="00980997"/>
    <w:rsid w:val="00995718"/>
    <w:rsid w:val="009A27D0"/>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2709F"/>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9668E"/>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C4B9C"/>
    <w:rsid w:val="00EE5C25"/>
    <w:rsid w:val="00EF7CE7"/>
    <w:rsid w:val="00F1385B"/>
    <w:rsid w:val="00F14771"/>
    <w:rsid w:val="00F2682F"/>
    <w:rsid w:val="00F3117E"/>
    <w:rsid w:val="00F5095C"/>
    <w:rsid w:val="00F51DA8"/>
    <w:rsid w:val="00F61E2A"/>
    <w:rsid w:val="00F64B23"/>
    <w:rsid w:val="00F66579"/>
    <w:rsid w:val="00F74BA9"/>
    <w:rsid w:val="00F93E4D"/>
    <w:rsid w:val="00FA2AFF"/>
    <w:rsid w:val="00FA2BB0"/>
    <w:rsid w:val="00FB34F1"/>
    <w:rsid w:val="00FC5047"/>
    <w:rsid w:val="00FD3158"/>
    <w:rsid w:val="00FD66BD"/>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3B8AC-CF2D-4780-B29A-09315188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EF7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qFormat/>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F7CE7"/>
    <w:rPr>
      <w:rFonts w:asciiTheme="majorHAnsi" w:eastAsiaTheme="majorEastAsia" w:hAnsiTheme="majorHAnsi" w:cstheme="majorBidi"/>
      <w:color w:val="365F91" w:themeColor="accent1" w:themeShade="BF"/>
      <w:sz w:val="32"/>
      <w:szCs w:val="32"/>
      <w:lang w:eastAsia="ru-RU"/>
    </w:rPr>
  </w:style>
  <w:style w:type="character" w:customStyle="1" w:styleId="UnresolvedMention">
    <w:name w:val="Unresolved Mention"/>
    <w:basedOn w:val="a0"/>
    <w:uiPriority w:val="99"/>
    <w:semiHidden/>
    <w:unhideWhenUsed/>
    <w:rsid w:val="00F26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login.consultant.ru/link/?req=doc&amp;base=LAW&amp;n=430635&amp;dst=100352&amp;field=134&amp;date=23.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85FA-928B-4443-962A-A74C2862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14030</Words>
  <Characters>79975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Name</cp:lastModifiedBy>
  <cp:revision>37</cp:revision>
  <cp:lastPrinted>2023-07-12T10:30:00Z</cp:lastPrinted>
  <dcterms:created xsi:type="dcterms:W3CDTF">2023-08-17T05:54:00Z</dcterms:created>
  <dcterms:modified xsi:type="dcterms:W3CDTF">2024-11-14T07:14:00Z</dcterms:modified>
</cp:coreProperties>
</file>